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793E1B" w:rsidRDefault="00864EE1" w:rsidP="006071F6">
      <w:pPr>
        <w:widowControl/>
        <w:autoSpaceDE/>
        <w:adjustRightInd/>
        <w:rPr>
          <w:rFonts w:eastAsia="Courier New"/>
          <w:b/>
          <w:bCs/>
          <w:color w:val="000000"/>
          <w:sz w:val="24"/>
          <w:szCs w:val="24"/>
        </w:rPr>
      </w:pPr>
    </w:p>
    <w:p w:rsidR="00601288" w:rsidRPr="00793E1B" w:rsidRDefault="00767809" w:rsidP="0060128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09.7pt;margin-top:-12.45pt;width:269.75pt;height:65.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5620C" w:rsidRPr="00D529B2" w:rsidRDefault="0045620C" w:rsidP="00F26F4F">
                  <w:pPr>
                    <w:jc w:val="both"/>
                  </w:pPr>
                  <w:r w:rsidRPr="00873C99">
                    <w:t xml:space="preserve">Приложение  к ОПОП по направлению подготовки </w:t>
                  </w:r>
                  <w:r w:rsidRPr="00F26F4F">
                    <w:rPr>
                      <w:b/>
                    </w:rPr>
                    <w:t>39.03.02 Социальная работа</w:t>
                  </w:r>
                  <w:r w:rsidRPr="002C2924">
                    <w:t xml:space="preserve"> (уровень бакалавриата), Направленность (профиль) программы </w:t>
                  </w:r>
                  <w:r w:rsidRPr="00F26F4F">
                    <w:rPr>
                      <w:b/>
                    </w:rPr>
                    <w:t>«Социальная работа с населением»</w:t>
                  </w:r>
                  <w:r w:rsidRPr="002C2924">
                    <w:t xml:space="preserve">, утв. приказом ректора ОмГА от </w:t>
                  </w:r>
                  <w:r w:rsidR="00F26F4F" w:rsidRPr="00F26F4F">
                    <w:t>28.03.2022 № 28</w:t>
                  </w:r>
                </w:p>
                <w:p w:rsidR="0045620C" w:rsidRPr="00641D51" w:rsidRDefault="0045620C" w:rsidP="00601288">
                  <w:pPr>
                    <w:jc w:val="both"/>
                  </w:pPr>
                </w:p>
              </w:txbxContent>
            </v:textbox>
          </v:shape>
        </w:pict>
      </w:r>
    </w:p>
    <w:p w:rsidR="00601288" w:rsidRPr="00793E1B" w:rsidRDefault="00601288" w:rsidP="00601288">
      <w:pPr>
        <w:widowControl/>
        <w:autoSpaceDE/>
        <w:adjustRightInd/>
        <w:ind w:left="5670"/>
        <w:rPr>
          <w:rFonts w:eastAsia="Courier New"/>
          <w:b/>
          <w:bCs/>
          <w:color w:val="000000"/>
          <w:sz w:val="24"/>
          <w:szCs w:val="24"/>
        </w:rPr>
      </w:pPr>
    </w:p>
    <w:p w:rsidR="00601288" w:rsidRPr="00793E1B" w:rsidRDefault="00601288" w:rsidP="00601288">
      <w:pPr>
        <w:widowControl/>
        <w:autoSpaceDE/>
        <w:adjustRightInd/>
        <w:ind w:left="5670"/>
        <w:rPr>
          <w:rFonts w:eastAsia="Courier New"/>
          <w:b/>
          <w:bCs/>
          <w:color w:val="000000"/>
          <w:sz w:val="24"/>
          <w:szCs w:val="24"/>
        </w:rPr>
      </w:pPr>
    </w:p>
    <w:p w:rsidR="00601288" w:rsidRPr="00793E1B" w:rsidRDefault="00601288" w:rsidP="00601288">
      <w:pPr>
        <w:widowControl/>
        <w:autoSpaceDE/>
        <w:adjustRightInd/>
        <w:rPr>
          <w:rFonts w:eastAsia="Courier New"/>
          <w:b/>
          <w:bCs/>
          <w:color w:val="000000"/>
          <w:sz w:val="24"/>
          <w:szCs w:val="24"/>
        </w:rPr>
      </w:pPr>
    </w:p>
    <w:p w:rsidR="00601288" w:rsidRPr="001A011D" w:rsidRDefault="00601288" w:rsidP="00601288">
      <w:pPr>
        <w:autoSpaceDE/>
        <w:adjustRightInd/>
        <w:ind w:right="1"/>
        <w:contextualSpacing/>
        <w:jc w:val="center"/>
        <w:rPr>
          <w:rFonts w:eastAsia="Courier New"/>
          <w:noProof/>
          <w:color w:val="000000"/>
          <w:sz w:val="24"/>
          <w:szCs w:val="24"/>
          <w:lang w:bidi="ru-RU"/>
        </w:rPr>
      </w:pPr>
      <w:r w:rsidRPr="001A011D">
        <w:rPr>
          <w:rFonts w:eastAsia="Courier New"/>
          <w:noProof/>
          <w:color w:val="000000"/>
          <w:sz w:val="24"/>
          <w:szCs w:val="24"/>
          <w:lang w:bidi="ru-RU"/>
        </w:rPr>
        <w:t>Частное учреждение образовательная организация высшего образования</w:t>
      </w:r>
    </w:p>
    <w:p w:rsidR="00601288" w:rsidRPr="001A011D" w:rsidRDefault="00601288" w:rsidP="00601288">
      <w:pPr>
        <w:autoSpaceDE/>
        <w:adjustRightInd/>
        <w:ind w:right="1"/>
        <w:contextualSpacing/>
        <w:jc w:val="center"/>
        <w:rPr>
          <w:rFonts w:eastAsia="Courier New"/>
          <w:noProof/>
          <w:sz w:val="24"/>
          <w:szCs w:val="24"/>
          <w:lang w:bidi="ru-RU"/>
        </w:rPr>
      </w:pPr>
      <w:r w:rsidRPr="001A011D">
        <w:rPr>
          <w:rFonts w:eastAsia="Courier New"/>
          <w:noProof/>
          <w:sz w:val="24"/>
          <w:szCs w:val="24"/>
          <w:lang w:bidi="ru-RU"/>
        </w:rPr>
        <w:t>«Омская гуманитарная академия»</w:t>
      </w:r>
    </w:p>
    <w:p w:rsidR="00F26F4F" w:rsidRPr="00F26F4F" w:rsidRDefault="00F26F4F" w:rsidP="00F26F4F">
      <w:pPr>
        <w:autoSpaceDE/>
        <w:adjustRightInd/>
        <w:ind w:right="1"/>
        <w:contextualSpacing/>
        <w:jc w:val="center"/>
        <w:rPr>
          <w:rFonts w:eastAsia="Courier New"/>
          <w:noProof/>
          <w:sz w:val="24"/>
          <w:szCs w:val="24"/>
          <w:lang w:bidi="ru-RU"/>
        </w:rPr>
      </w:pPr>
      <w:bookmarkStart w:id="0" w:name="_Hlk105417212"/>
      <w:r w:rsidRPr="00F26F4F">
        <w:rPr>
          <w:rFonts w:eastAsia="Courier New"/>
          <w:noProof/>
          <w:sz w:val="24"/>
          <w:szCs w:val="24"/>
          <w:lang w:bidi="ru-RU"/>
        </w:rPr>
        <w:t xml:space="preserve">Кафедра </w:t>
      </w:r>
      <w:bookmarkStart w:id="1" w:name="_Hlk105077921"/>
      <w:bookmarkStart w:id="2" w:name="_Hlk105073049"/>
      <w:r w:rsidRPr="00F26F4F">
        <w:rPr>
          <w:rFonts w:eastAsia="Courier New"/>
          <w:noProof/>
          <w:sz w:val="24"/>
          <w:szCs w:val="24"/>
          <w:lang w:bidi="ru-RU"/>
        </w:rPr>
        <w:t>«Политологии, социально-гуманитарных дисциплин и иностранных языков»</w:t>
      </w:r>
      <w:bookmarkEnd w:id="1"/>
    </w:p>
    <w:bookmarkEnd w:id="0"/>
    <w:bookmarkEnd w:id="2"/>
    <w:p w:rsidR="00601288" w:rsidRPr="00793E1B" w:rsidRDefault="00601288" w:rsidP="00601288">
      <w:pPr>
        <w:autoSpaceDE/>
        <w:adjustRightInd/>
        <w:ind w:right="1"/>
        <w:contextualSpacing/>
        <w:jc w:val="center"/>
        <w:rPr>
          <w:rFonts w:eastAsia="Courier New"/>
          <w:noProof/>
          <w:color w:val="000000"/>
          <w:sz w:val="28"/>
          <w:szCs w:val="28"/>
          <w:lang w:bidi="ru-RU"/>
        </w:rPr>
      </w:pPr>
    </w:p>
    <w:p w:rsidR="00601288" w:rsidRPr="00793E1B" w:rsidRDefault="00767809" w:rsidP="0060128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5620C" w:rsidRPr="00C94464" w:rsidRDefault="0045620C" w:rsidP="00601288">
                  <w:pPr>
                    <w:jc w:val="center"/>
                    <w:rPr>
                      <w:sz w:val="24"/>
                      <w:szCs w:val="24"/>
                    </w:rPr>
                  </w:pPr>
                  <w:r w:rsidRPr="00C94464">
                    <w:rPr>
                      <w:sz w:val="24"/>
                      <w:szCs w:val="24"/>
                    </w:rPr>
                    <w:t>УТВЕРЖДАЮ:</w:t>
                  </w:r>
                </w:p>
                <w:p w:rsidR="0045620C" w:rsidRPr="00C94464" w:rsidRDefault="0045620C" w:rsidP="00601288">
                  <w:pPr>
                    <w:jc w:val="center"/>
                    <w:rPr>
                      <w:sz w:val="24"/>
                      <w:szCs w:val="24"/>
                    </w:rPr>
                  </w:pPr>
                  <w:r w:rsidRPr="00C94464">
                    <w:rPr>
                      <w:sz w:val="24"/>
                      <w:szCs w:val="24"/>
                    </w:rPr>
                    <w:t>Ректор, д.фил.н., профессор</w:t>
                  </w:r>
                </w:p>
                <w:p w:rsidR="0045620C" w:rsidRDefault="0045620C" w:rsidP="00601288">
                  <w:pPr>
                    <w:jc w:val="center"/>
                    <w:rPr>
                      <w:sz w:val="24"/>
                      <w:szCs w:val="24"/>
                    </w:rPr>
                  </w:pPr>
                </w:p>
                <w:p w:rsidR="0045620C" w:rsidRPr="00C94464" w:rsidRDefault="0045620C" w:rsidP="00601288">
                  <w:pPr>
                    <w:jc w:val="center"/>
                    <w:rPr>
                      <w:sz w:val="24"/>
                      <w:szCs w:val="24"/>
                    </w:rPr>
                  </w:pPr>
                  <w:r w:rsidRPr="00C94464">
                    <w:rPr>
                      <w:sz w:val="24"/>
                      <w:szCs w:val="24"/>
                    </w:rPr>
                    <w:t>______________А.Э. Еремеев</w:t>
                  </w:r>
                </w:p>
                <w:p w:rsidR="00F26F4F" w:rsidRPr="00F26F4F" w:rsidRDefault="00F26F4F" w:rsidP="00F26F4F">
                  <w:pPr>
                    <w:jc w:val="center"/>
                    <w:rPr>
                      <w:sz w:val="24"/>
                      <w:szCs w:val="24"/>
                    </w:rPr>
                  </w:pPr>
                  <w:r w:rsidRPr="00F26F4F">
                    <w:rPr>
                      <w:sz w:val="24"/>
                      <w:szCs w:val="24"/>
                    </w:rPr>
                    <w:t xml:space="preserve">                              </w:t>
                  </w:r>
                  <w:bookmarkStart w:id="3" w:name="_Hlk105602983"/>
                  <w:r w:rsidRPr="00F26F4F">
                    <w:rPr>
                      <w:sz w:val="24"/>
                      <w:szCs w:val="24"/>
                    </w:rPr>
                    <w:t>28.03.2022 г.</w:t>
                  </w:r>
                  <w:bookmarkEnd w:id="3"/>
                </w:p>
                <w:p w:rsidR="0045620C" w:rsidRPr="002520B3" w:rsidRDefault="0045620C" w:rsidP="00601288">
                  <w:pPr>
                    <w:jc w:val="center"/>
                    <w:rPr>
                      <w:color w:val="FF0000"/>
                      <w:sz w:val="24"/>
                      <w:szCs w:val="24"/>
                    </w:rPr>
                  </w:pPr>
                  <w:r w:rsidRPr="002520B3">
                    <w:rPr>
                      <w:color w:val="FF0000"/>
                      <w:sz w:val="24"/>
                      <w:szCs w:val="24"/>
                    </w:rPr>
                    <w:t>.</w:t>
                  </w:r>
                </w:p>
              </w:txbxContent>
            </v:textbox>
          </v:shape>
        </w:pict>
      </w:r>
    </w:p>
    <w:p w:rsidR="00601288" w:rsidRPr="00793E1B" w:rsidRDefault="00601288" w:rsidP="00601288">
      <w:pPr>
        <w:autoSpaceDE/>
        <w:adjustRightInd/>
        <w:ind w:right="1"/>
        <w:contextualSpacing/>
        <w:jc w:val="center"/>
        <w:rPr>
          <w:rFonts w:eastAsia="Courier New"/>
          <w:b/>
          <w:color w:val="000000"/>
          <w:sz w:val="24"/>
          <w:szCs w:val="24"/>
          <w:lang w:bidi="ru-RU"/>
        </w:rPr>
      </w:pPr>
    </w:p>
    <w:p w:rsidR="00601288" w:rsidRPr="00793E1B" w:rsidRDefault="00601288" w:rsidP="00601288">
      <w:pPr>
        <w:autoSpaceDE/>
        <w:adjustRightInd/>
        <w:ind w:right="1"/>
        <w:contextualSpacing/>
        <w:jc w:val="center"/>
        <w:rPr>
          <w:rFonts w:eastAsia="Courier New"/>
          <w:b/>
          <w:color w:val="000000"/>
          <w:sz w:val="24"/>
          <w:szCs w:val="24"/>
          <w:lang w:bidi="ru-RU"/>
        </w:rPr>
      </w:pPr>
    </w:p>
    <w:p w:rsidR="00601288" w:rsidRPr="00793E1B" w:rsidRDefault="00601288" w:rsidP="00601288">
      <w:pPr>
        <w:autoSpaceDE/>
        <w:adjustRightInd/>
        <w:ind w:right="1"/>
        <w:contextualSpacing/>
        <w:jc w:val="center"/>
        <w:rPr>
          <w:rFonts w:eastAsia="Courier New"/>
          <w:b/>
          <w:color w:val="000000"/>
          <w:sz w:val="24"/>
          <w:szCs w:val="24"/>
          <w:lang w:bidi="ru-RU"/>
        </w:rPr>
      </w:pPr>
    </w:p>
    <w:p w:rsidR="00601288" w:rsidRPr="00793E1B" w:rsidRDefault="00601288" w:rsidP="00601288">
      <w:pPr>
        <w:autoSpaceDE/>
        <w:adjustRightInd/>
        <w:ind w:right="1"/>
        <w:contextualSpacing/>
        <w:jc w:val="center"/>
        <w:rPr>
          <w:rFonts w:eastAsia="Courier New"/>
          <w:b/>
          <w:color w:val="000000"/>
          <w:sz w:val="24"/>
          <w:szCs w:val="24"/>
          <w:lang w:bidi="ru-RU"/>
        </w:rPr>
      </w:pPr>
    </w:p>
    <w:p w:rsidR="00601288" w:rsidRPr="00793E1B" w:rsidRDefault="00601288" w:rsidP="00601288">
      <w:pPr>
        <w:widowControl/>
        <w:autoSpaceDE/>
        <w:adjustRightInd/>
        <w:jc w:val="center"/>
        <w:rPr>
          <w:color w:val="000000"/>
          <w:sz w:val="24"/>
          <w:szCs w:val="24"/>
          <w:lang w:eastAsia="en-US"/>
        </w:rPr>
      </w:pPr>
    </w:p>
    <w:p w:rsidR="00601288" w:rsidRPr="00793E1B" w:rsidRDefault="00601288" w:rsidP="00601288">
      <w:pPr>
        <w:suppressAutoHyphens/>
        <w:rPr>
          <w:rFonts w:eastAsia="SimSun"/>
          <w:color w:val="000000"/>
          <w:kern w:val="2"/>
          <w:sz w:val="24"/>
          <w:szCs w:val="24"/>
          <w:lang w:eastAsia="hi-IN" w:bidi="hi-IN"/>
        </w:rPr>
      </w:pPr>
    </w:p>
    <w:p w:rsidR="00601288" w:rsidRPr="00793E1B" w:rsidRDefault="00601288" w:rsidP="00601288">
      <w:pPr>
        <w:widowControl/>
        <w:tabs>
          <w:tab w:val="left" w:pos="708"/>
        </w:tabs>
        <w:autoSpaceDE/>
        <w:adjustRightInd/>
        <w:rPr>
          <w:b/>
          <w:color w:val="000000"/>
          <w:sz w:val="24"/>
          <w:szCs w:val="24"/>
        </w:rPr>
      </w:pPr>
    </w:p>
    <w:p w:rsidR="00601288" w:rsidRPr="001A011D" w:rsidRDefault="00601288" w:rsidP="00601288">
      <w:pPr>
        <w:suppressAutoHyphens/>
        <w:jc w:val="center"/>
        <w:rPr>
          <w:rFonts w:eastAsia="SimSun"/>
          <w:color w:val="000000"/>
          <w:kern w:val="2"/>
          <w:sz w:val="24"/>
          <w:szCs w:val="24"/>
          <w:lang w:eastAsia="hi-IN" w:bidi="hi-IN"/>
        </w:rPr>
      </w:pPr>
      <w:r w:rsidRPr="001A011D">
        <w:rPr>
          <w:rFonts w:eastAsia="SimSun"/>
          <w:color w:val="000000"/>
          <w:kern w:val="2"/>
          <w:sz w:val="24"/>
          <w:szCs w:val="24"/>
          <w:lang w:eastAsia="hi-IN" w:bidi="hi-IN"/>
        </w:rPr>
        <w:t>РАБОЧАЯ ПРОГРАММА ДИСЦИПЛИНЫ</w:t>
      </w:r>
    </w:p>
    <w:p w:rsidR="00601288" w:rsidRPr="001A011D" w:rsidRDefault="00601288" w:rsidP="00601288">
      <w:pPr>
        <w:widowControl/>
        <w:tabs>
          <w:tab w:val="left" w:pos="708"/>
        </w:tabs>
        <w:autoSpaceDE/>
        <w:adjustRightInd/>
        <w:jc w:val="center"/>
        <w:rPr>
          <w:b/>
          <w:color w:val="000000"/>
          <w:sz w:val="24"/>
          <w:szCs w:val="24"/>
        </w:rPr>
      </w:pPr>
    </w:p>
    <w:p w:rsidR="00601288" w:rsidRPr="001A011D" w:rsidRDefault="00601288" w:rsidP="00601288">
      <w:pPr>
        <w:widowControl/>
        <w:suppressAutoHyphens/>
        <w:autoSpaceDE/>
        <w:adjustRightInd/>
        <w:jc w:val="center"/>
        <w:rPr>
          <w:b/>
          <w:bCs/>
          <w:caps/>
          <w:sz w:val="24"/>
          <w:szCs w:val="24"/>
        </w:rPr>
      </w:pPr>
      <w:r w:rsidRPr="001A011D">
        <w:rPr>
          <w:b/>
          <w:bCs/>
          <w:sz w:val="24"/>
          <w:szCs w:val="24"/>
        </w:rPr>
        <w:t>ФИЛОСОФИЯ</w:t>
      </w:r>
    </w:p>
    <w:p w:rsidR="00601288" w:rsidRPr="001A011D" w:rsidRDefault="00601288" w:rsidP="00601288">
      <w:pPr>
        <w:widowControl/>
        <w:suppressAutoHyphens/>
        <w:autoSpaceDE/>
        <w:adjustRightInd/>
        <w:jc w:val="center"/>
        <w:rPr>
          <w:bCs/>
          <w:sz w:val="24"/>
          <w:szCs w:val="24"/>
        </w:rPr>
      </w:pPr>
      <w:r w:rsidRPr="001A011D">
        <w:rPr>
          <w:bCs/>
          <w:sz w:val="24"/>
          <w:szCs w:val="24"/>
        </w:rPr>
        <w:t>Б1.Б.01</w:t>
      </w:r>
    </w:p>
    <w:p w:rsidR="00601288" w:rsidRPr="001A011D" w:rsidRDefault="00601288" w:rsidP="00601288">
      <w:pPr>
        <w:widowControl/>
        <w:autoSpaceDN/>
        <w:jc w:val="center"/>
        <w:rPr>
          <w:rFonts w:eastAsia="Calibri"/>
          <w:b/>
          <w:bCs/>
          <w:sz w:val="24"/>
          <w:szCs w:val="24"/>
          <w:lang w:eastAsia="en-US"/>
        </w:rPr>
      </w:pPr>
    </w:p>
    <w:p w:rsidR="00601288" w:rsidRPr="001A011D" w:rsidRDefault="00601288" w:rsidP="00601288">
      <w:pPr>
        <w:widowControl/>
        <w:autoSpaceDN/>
        <w:jc w:val="center"/>
        <w:rPr>
          <w:rFonts w:eastAsia="Calibri"/>
          <w:b/>
          <w:bCs/>
          <w:sz w:val="24"/>
          <w:szCs w:val="24"/>
          <w:lang w:eastAsia="en-US"/>
        </w:rPr>
      </w:pPr>
    </w:p>
    <w:p w:rsidR="00601288" w:rsidRPr="001A011D" w:rsidRDefault="00601288" w:rsidP="00601288">
      <w:pPr>
        <w:autoSpaceDE/>
        <w:autoSpaceDN/>
        <w:adjustRightInd/>
        <w:ind w:right="1"/>
        <w:contextualSpacing/>
        <w:jc w:val="center"/>
        <w:rPr>
          <w:rFonts w:eastAsia="Courier New"/>
          <w:sz w:val="24"/>
          <w:szCs w:val="24"/>
          <w:lang w:bidi="ru-RU"/>
        </w:rPr>
      </w:pPr>
      <w:r w:rsidRPr="001A011D">
        <w:rPr>
          <w:rFonts w:eastAsia="Courier New"/>
          <w:sz w:val="24"/>
          <w:szCs w:val="24"/>
          <w:lang w:bidi="ru-RU"/>
        </w:rPr>
        <w:t xml:space="preserve">по основной профессиональной образовательной программе высшего образования – </w:t>
      </w:r>
    </w:p>
    <w:p w:rsidR="00601288" w:rsidRPr="001A011D" w:rsidRDefault="00601288" w:rsidP="00601288">
      <w:pPr>
        <w:autoSpaceDE/>
        <w:autoSpaceDN/>
        <w:adjustRightInd/>
        <w:ind w:right="1"/>
        <w:contextualSpacing/>
        <w:jc w:val="center"/>
        <w:rPr>
          <w:rFonts w:eastAsia="Courier New"/>
          <w:sz w:val="24"/>
          <w:szCs w:val="24"/>
          <w:lang w:bidi="ru-RU"/>
        </w:rPr>
      </w:pPr>
      <w:r w:rsidRPr="001A011D">
        <w:rPr>
          <w:rFonts w:eastAsia="Courier New"/>
          <w:sz w:val="24"/>
          <w:szCs w:val="24"/>
          <w:lang w:bidi="ru-RU"/>
        </w:rPr>
        <w:t>программе бакалавриата</w:t>
      </w:r>
    </w:p>
    <w:p w:rsidR="00601288" w:rsidRPr="001A011D" w:rsidRDefault="00601288" w:rsidP="00601288">
      <w:pPr>
        <w:widowControl/>
        <w:suppressAutoHyphens/>
        <w:autoSpaceDE/>
        <w:adjustRightInd/>
        <w:jc w:val="center"/>
        <w:rPr>
          <w:rFonts w:eastAsia="Courier New"/>
          <w:sz w:val="24"/>
          <w:szCs w:val="24"/>
          <w:lang w:bidi="ru-RU"/>
        </w:rPr>
      </w:pPr>
      <w:r w:rsidRPr="001A011D">
        <w:rPr>
          <w:rFonts w:eastAsia="Courier New"/>
          <w:sz w:val="24"/>
          <w:szCs w:val="24"/>
          <w:lang w:bidi="ru-RU"/>
        </w:rPr>
        <w:t>(программа академического бакалавриата)</w:t>
      </w:r>
    </w:p>
    <w:p w:rsidR="00601288" w:rsidRPr="001A011D" w:rsidRDefault="00601288" w:rsidP="00601288">
      <w:pPr>
        <w:widowControl/>
        <w:suppressAutoHyphens/>
        <w:autoSpaceDE/>
        <w:adjustRightInd/>
        <w:jc w:val="center"/>
        <w:rPr>
          <w:rFonts w:eastAsia="Courier New"/>
          <w:sz w:val="24"/>
          <w:szCs w:val="24"/>
          <w:lang w:bidi="ru-RU"/>
        </w:rPr>
      </w:pPr>
    </w:p>
    <w:p w:rsidR="00601288" w:rsidRPr="001A011D" w:rsidRDefault="00601288" w:rsidP="00601288">
      <w:pPr>
        <w:widowControl/>
        <w:suppressAutoHyphens/>
        <w:autoSpaceDE/>
        <w:adjustRightInd/>
        <w:jc w:val="center"/>
        <w:rPr>
          <w:rFonts w:eastAsia="Courier New"/>
          <w:sz w:val="24"/>
          <w:szCs w:val="24"/>
          <w:lang w:bidi="ru-RU"/>
        </w:rPr>
      </w:pPr>
    </w:p>
    <w:p w:rsidR="00601288" w:rsidRPr="001A011D" w:rsidRDefault="00601288" w:rsidP="00601288">
      <w:pPr>
        <w:widowControl/>
        <w:suppressAutoHyphens/>
        <w:autoSpaceDE/>
        <w:adjustRightInd/>
        <w:jc w:val="center"/>
        <w:rPr>
          <w:rFonts w:eastAsia="Courier New"/>
          <w:sz w:val="24"/>
          <w:szCs w:val="24"/>
        </w:rPr>
      </w:pPr>
      <w:r w:rsidRPr="001A011D">
        <w:rPr>
          <w:rFonts w:eastAsia="Courier New"/>
          <w:sz w:val="24"/>
          <w:szCs w:val="24"/>
          <w:lang w:bidi="ru-RU"/>
        </w:rPr>
        <w:t xml:space="preserve">Направление подготовки </w:t>
      </w:r>
      <w:r w:rsidRPr="001A011D">
        <w:rPr>
          <w:b/>
          <w:sz w:val="24"/>
          <w:szCs w:val="24"/>
        </w:rPr>
        <w:t>39.03.02 Социальная работа</w:t>
      </w:r>
      <w:r w:rsidRPr="001A011D">
        <w:rPr>
          <w:sz w:val="24"/>
          <w:szCs w:val="24"/>
        </w:rPr>
        <w:t xml:space="preserve">  </w:t>
      </w:r>
    </w:p>
    <w:p w:rsidR="00601288" w:rsidRPr="001A011D" w:rsidRDefault="00601288" w:rsidP="00601288">
      <w:pPr>
        <w:widowControl/>
        <w:suppressAutoHyphens/>
        <w:autoSpaceDE/>
        <w:adjustRightInd/>
        <w:jc w:val="center"/>
        <w:rPr>
          <w:rFonts w:eastAsia="Courier New"/>
          <w:sz w:val="24"/>
          <w:szCs w:val="24"/>
          <w:lang w:bidi="ru-RU"/>
        </w:rPr>
      </w:pPr>
      <w:r w:rsidRPr="001A011D">
        <w:rPr>
          <w:rFonts w:eastAsia="Courier New"/>
          <w:sz w:val="24"/>
          <w:szCs w:val="24"/>
          <w:lang w:bidi="ru-RU"/>
        </w:rPr>
        <w:t>(уровень бакалавриата)</w:t>
      </w:r>
    </w:p>
    <w:p w:rsidR="00601288" w:rsidRPr="001A011D" w:rsidRDefault="00601288" w:rsidP="00601288">
      <w:pPr>
        <w:widowControl/>
        <w:suppressAutoHyphens/>
        <w:autoSpaceDE/>
        <w:adjustRightInd/>
        <w:jc w:val="center"/>
        <w:rPr>
          <w:rFonts w:eastAsia="Courier New"/>
          <w:sz w:val="24"/>
          <w:szCs w:val="24"/>
          <w:lang w:bidi="ru-RU"/>
        </w:rPr>
      </w:pPr>
    </w:p>
    <w:p w:rsidR="00601288" w:rsidRPr="001A011D" w:rsidRDefault="00601288" w:rsidP="00601288">
      <w:pPr>
        <w:widowControl/>
        <w:suppressAutoHyphens/>
        <w:autoSpaceDE/>
        <w:adjustRightInd/>
        <w:jc w:val="center"/>
        <w:rPr>
          <w:rFonts w:eastAsia="Courier New"/>
          <w:sz w:val="24"/>
          <w:szCs w:val="24"/>
          <w:lang w:bidi="ru-RU"/>
        </w:rPr>
      </w:pPr>
      <w:r w:rsidRPr="001A011D">
        <w:rPr>
          <w:rFonts w:eastAsia="Courier New"/>
          <w:sz w:val="24"/>
          <w:szCs w:val="24"/>
          <w:lang w:bidi="ru-RU"/>
        </w:rPr>
        <w:t xml:space="preserve">Направленность (профиль) программы </w:t>
      </w:r>
      <w:r w:rsidRPr="001A011D">
        <w:rPr>
          <w:rFonts w:eastAsia="Courier New"/>
          <w:b/>
          <w:sz w:val="24"/>
          <w:szCs w:val="24"/>
          <w:lang w:bidi="ru-RU"/>
        </w:rPr>
        <w:t>«</w:t>
      </w:r>
      <w:r w:rsidRPr="001A011D">
        <w:rPr>
          <w:b/>
          <w:sz w:val="24"/>
          <w:szCs w:val="24"/>
        </w:rPr>
        <w:t>Социальная работа с населением</w:t>
      </w:r>
      <w:r w:rsidRPr="001A011D">
        <w:rPr>
          <w:rFonts w:eastAsia="Courier New"/>
          <w:b/>
          <w:sz w:val="24"/>
          <w:szCs w:val="24"/>
          <w:lang w:bidi="ru-RU"/>
        </w:rPr>
        <w:t>»</w:t>
      </w:r>
    </w:p>
    <w:p w:rsidR="00601288" w:rsidRPr="001A011D" w:rsidRDefault="00601288" w:rsidP="00601288">
      <w:pPr>
        <w:widowControl/>
        <w:suppressAutoHyphens/>
        <w:autoSpaceDE/>
        <w:adjustRightInd/>
        <w:jc w:val="center"/>
        <w:rPr>
          <w:rFonts w:eastAsia="Courier New"/>
          <w:sz w:val="24"/>
          <w:szCs w:val="24"/>
          <w:lang w:bidi="ru-RU"/>
        </w:rPr>
      </w:pPr>
    </w:p>
    <w:p w:rsidR="00601288" w:rsidRPr="001A011D" w:rsidRDefault="00601288" w:rsidP="00601288">
      <w:pPr>
        <w:widowControl/>
        <w:suppressAutoHyphens/>
        <w:autoSpaceDE/>
        <w:adjustRightInd/>
        <w:jc w:val="center"/>
        <w:rPr>
          <w:rFonts w:eastAsia="Courier New"/>
          <w:b/>
          <w:sz w:val="24"/>
          <w:szCs w:val="24"/>
          <w:lang w:bidi="ru-RU"/>
        </w:rPr>
      </w:pPr>
    </w:p>
    <w:p w:rsidR="00601288" w:rsidRPr="001A011D" w:rsidRDefault="00601288" w:rsidP="00601288">
      <w:pPr>
        <w:widowControl/>
        <w:autoSpaceDE/>
        <w:autoSpaceDN/>
        <w:adjustRightInd/>
        <w:jc w:val="center"/>
        <w:rPr>
          <w:rFonts w:eastAsia="Courier New"/>
          <w:sz w:val="24"/>
          <w:szCs w:val="24"/>
          <w:lang w:bidi="ru-RU"/>
        </w:rPr>
      </w:pPr>
      <w:r w:rsidRPr="001A011D">
        <w:rPr>
          <w:rFonts w:eastAsia="Courier New"/>
          <w:sz w:val="24"/>
          <w:szCs w:val="24"/>
          <w:lang w:bidi="ru-RU"/>
        </w:rPr>
        <w:t>Виды профессиональной деятельности:</w:t>
      </w:r>
    </w:p>
    <w:p w:rsidR="00601288" w:rsidRPr="001A011D" w:rsidRDefault="00601288" w:rsidP="00601288">
      <w:pPr>
        <w:widowControl/>
        <w:autoSpaceDE/>
        <w:autoSpaceDN/>
        <w:adjustRightInd/>
        <w:jc w:val="center"/>
        <w:rPr>
          <w:sz w:val="24"/>
          <w:szCs w:val="24"/>
        </w:rPr>
      </w:pPr>
      <w:r w:rsidRPr="001A011D">
        <w:rPr>
          <w:rFonts w:eastAsia="Courier New"/>
          <w:sz w:val="24"/>
          <w:szCs w:val="24"/>
          <w:lang w:bidi="ru-RU"/>
        </w:rPr>
        <w:t xml:space="preserve"> </w:t>
      </w:r>
      <w:r w:rsidRPr="001A011D">
        <w:rPr>
          <w:sz w:val="24"/>
          <w:szCs w:val="24"/>
        </w:rPr>
        <w:t>социально-технологическая, исследовательская (основной)</w:t>
      </w:r>
    </w:p>
    <w:p w:rsidR="00601288" w:rsidRPr="001A011D" w:rsidRDefault="00601288" w:rsidP="00601288">
      <w:pPr>
        <w:widowControl/>
        <w:suppressAutoHyphens/>
        <w:autoSpaceDE/>
        <w:adjustRightInd/>
        <w:jc w:val="center"/>
        <w:rPr>
          <w:rFonts w:eastAsia="SimSun"/>
          <w:b/>
          <w:color w:val="000000"/>
          <w:kern w:val="2"/>
          <w:sz w:val="24"/>
          <w:szCs w:val="24"/>
          <w:lang w:eastAsia="hi-IN" w:bidi="hi-IN"/>
        </w:rPr>
      </w:pPr>
    </w:p>
    <w:p w:rsidR="00601288" w:rsidRPr="001A011D" w:rsidRDefault="00601288" w:rsidP="00601288">
      <w:pPr>
        <w:widowControl/>
        <w:suppressAutoHyphens/>
        <w:autoSpaceDE/>
        <w:adjustRightInd/>
        <w:jc w:val="center"/>
        <w:rPr>
          <w:rFonts w:eastAsia="SimSun"/>
          <w:b/>
          <w:color w:val="000000"/>
          <w:kern w:val="2"/>
          <w:sz w:val="24"/>
          <w:szCs w:val="24"/>
          <w:lang w:eastAsia="hi-IN" w:bidi="hi-IN"/>
        </w:rPr>
      </w:pPr>
    </w:p>
    <w:p w:rsidR="00601288" w:rsidRPr="001A011D" w:rsidRDefault="00601288" w:rsidP="00601288">
      <w:pPr>
        <w:widowControl/>
        <w:suppressAutoHyphens/>
        <w:autoSpaceDE/>
        <w:adjustRightInd/>
        <w:jc w:val="center"/>
        <w:rPr>
          <w:rFonts w:eastAsia="SimSun"/>
          <w:b/>
          <w:color w:val="000000"/>
          <w:kern w:val="2"/>
          <w:sz w:val="24"/>
          <w:szCs w:val="24"/>
          <w:lang w:eastAsia="hi-IN" w:bidi="hi-IN"/>
        </w:rPr>
      </w:pPr>
    </w:p>
    <w:p w:rsidR="00601288" w:rsidRPr="001A011D" w:rsidRDefault="00601288" w:rsidP="00601288">
      <w:pPr>
        <w:widowControl/>
        <w:suppressAutoHyphens/>
        <w:autoSpaceDE/>
        <w:adjustRightInd/>
        <w:jc w:val="center"/>
        <w:rPr>
          <w:rFonts w:eastAsia="SimSun"/>
          <w:b/>
          <w:color w:val="000000"/>
          <w:kern w:val="2"/>
          <w:sz w:val="24"/>
          <w:szCs w:val="24"/>
          <w:lang w:eastAsia="hi-IN" w:bidi="hi-IN"/>
        </w:rPr>
      </w:pPr>
      <w:r w:rsidRPr="001A011D">
        <w:rPr>
          <w:rFonts w:eastAsia="SimSun"/>
          <w:b/>
          <w:color w:val="000000"/>
          <w:kern w:val="2"/>
          <w:sz w:val="24"/>
          <w:szCs w:val="24"/>
          <w:lang w:eastAsia="hi-IN" w:bidi="hi-IN"/>
        </w:rPr>
        <w:t>Для обучающихся:</w:t>
      </w:r>
    </w:p>
    <w:p w:rsidR="00F26F4F" w:rsidRPr="00F26F4F" w:rsidRDefault="00F26F4F" w:rsidP="00F26F4F">
      <w:pPr>
        <w:widowControl/>
        <w:suppressAutoHyphens/>
        <w:autoSpaceDE/>
        <w:adjustRightInd/>
        <w:jc w:val="center"/>
        <w:rPr>
          <w:rFonts w:eastAsia="SimSun"/>
          <w:kern w:val="2"/>
          <w:sz w:val="24"/>
          <w:szCs w:val="24"/>
          <w:lang w:eastAsia="hi-IN" w:bidi="hi-IN"/>
        </w:rPr>
      </w:pPr>
      <w:bookmarkStart w:id="4" w:name="_Hlk105418767"/>
      <w:bookmarkStart w:id="5" w:name="_Hlk105417789"/>
      <w:r w:rsidRPr="00F26F4F">
        <w:rPr>
          <w:rFonts w:eastAsia="SimSun"/>
          <w:kern w:val="2"/>
          <w:sz w:val="24"/>
          <w:szCs w:val="24"/>
          <w:lang w:eastAsia="hi-IN" w:bidi="hi-IN"/>
        </w:rPr>
        <w:t>заочной формы обучения 2018/2019 года набора соответственно</w:t>
      </w:r>
      <w:bookmarkEnd w:id="4"/>
    </w:p>
    <w:bookmarkEnd w:id="5"/>
    <w:p w:rsidR="00601288" w:rsidRPr="00B04F42" w:rsidRDefault="00601288" w:rsidP="00601288">
      <w:pPr>
        <w:widowControl/>
        <w:suppressAutoHyphens/>
        <w:autoSpaceDE/>
        <w:adjustRightInd/>
        <w:rPr>
          <w:rFonts w:eastAsia="SimSun"/>
          <w:b/>
          <w:kern w:val="2"/>
          <w:sz w:val="24"/>
          <w:szCs w:val="24"/>
          <w:lang w:eastAsia="hi-IN" w:bidi="hi-IN"/>
        </w:rPr>
      </w:pPr>
    </w:p>
    <w:p w:rsidR="00601288" w:rsidRDefault="00601288" w:rsidP="00601288">
      <w:pPr>
        <w:suppressAutoHyphens/>
        <w:contextualSpacing/>
        <w:rPr>
          <w:rFonts w:eastAsia="SimSun"/>
          <w:kern w:val="2"/>
          <w:sz w:val="24"/>
          <w:szCs w:val="24"/>
          <w:lang w:eastAsia="hi-IN" w:bidi="hi-IN"/>
        </w:rPr>
      </w:pPr>
    </w:p>
    <w:p w:rsidR="00601288" w:rsidRDefault="00601288" w:rsidP="00601288">
      <w:pPr>
        <w:suppressAutoHyphens/>
        <w:contextualSpacing/>
        <w:rPr>
          <w:rFonts w:eastAsia="SimSun"/>
          <w:kern w:val="2"/>
          <w:sz w:val="24"/>
          <w:szCs w:val="24"/>
          <w:lang w:eastAsia="hi-IN" w:bidi="hi-IN"/>
        </w:rPr>
      </w:pPr>
    </w:p>
    <w:p w:rsidR="00F26F4F" w:rsidRDefault="00F26F4F" w:rsidP="00601288">
      <w:pPr>
        <w:suppressAutoHyphens/>
        <w:contextualSpacing/>
        <w:rPr>
          <w:rFonts w:eastAsia="SimSun"/>
          <w:kern w:val="2"/>
          <w:sz w:val="24"/>
          <w:szCs w:val="24"/>
          <w:lang w:eastAsia="hi-IN" w:bidi="hi-IN"/>
        </w:rPr>
      </w:pPr>
    </w:p>
    <w:p w:rsidR="00F26F4F" w:rsidRDefault="00F26F4F" w:rsidP="00601288">
      <w:pPr>
        <w:suppressAutoHyphens/>
        <w:contextualSpacing/>
        <w:rPr>
          <w:rFonts w:eastAsia="SimSun"/>
          <w:kern w:val="2"/>
          <w:sz w:val="24"/>
          <w:szCs w:val="24"/>
          <w:lang w:eastAsia="hi-IN" w:bidi="hi-IN"/>
        </w:rPr>
      </w:pPr>
    </w:p>
    <w:p w:rsidR="00F26F4F" w:rsidRDefault="00F26F4F" w:rsidP="00601288">
      <w:pPr>
        <w:suppressAutoHyphens/>
        <w:contextualSpacing/>
        <w:rPr>
          <w:rFonts w:eastAsia="SimSun"/>
          <w:kern w:val="2"/>
          <w:sz w:val="24"/>
          <w:szCs w:val="24"/>
          <w:lang w:eastAsia="hi-IN" w:bidi="hi-IN"/>
        </w:rPr>
      </w:pPr>
    </w:p>
    <w:p w:rsidR="00F26F4F" w:rsidRDefault="00F26F4F" w:rsidP="00601288">
      <w:pPr>
        <w:suppressAutoHyphens/>
        <w:contextualSpacing/>
        <w:rPr>
          <w:rFonts w:eastAsia="SimSun"/>
          <w:kern w:val="2"/>
          <w:sz w:val="24"/>
          <w:szCs w:val="24"/>
          <w:lang w:eastAsia="hi-IN" w:bidi="hi-IN"/>
        </w:rPr>
      </w:pPr>
    </w:p>
    <w:p w:rsidR="00F26F4F" w:rsidRDefault="00F26F4F" w:rsidP="00601288">
      <w:pPr>
        <w:suppressAutoHyphens/>
        <w:contextualSpacing/>
        <w:rPr>
          <w:rFonts w:eastAsia="SimSun"/>
          <w:kern w:val="2"/>
          <w:sz w:val="24"/>
          <w:szCs w:val="24"/>
          <w:lang w:eastAsia="hi-IN" w:bidi="hi-IN"/>
        </w:rPr>
      </w:pPr>
    </w:p>
    <w:p w:rsidR="00601288" w:rsidRPr="00467398" w:rsidRDefault="00601288" w:rsidP="00601288">
      <w:pPr>
        <w:suppressAutoHyphens/>
        <w:contextualSpacing/>
        <w:rPr>
          <w:rFonts w:eastAsia="SimSun"/>
          <w:kern w:val="2"/>
          <w:sz w:val="24"/>
          <w:szCs w:val="24"/>
          <w:lang w:eastAsia="hi-IN" w:bidi="hi-IN"/>
        </w:rPr>
      </w:pPr>
    </w:p>
    <w:p w:rsidR="00F26F4F" w:rsidRPr="00F26F4F" w:rsidRDefault="00F26F4F" w:rsidP="00F26F4F">
      <w:pPr>
        <w:widowControl/>
        <w:autoSpaceDE/>
        <w:adjustRightInd/>
        <w:jc w:val="center"/>
        <w:rPr>
          <w:sz w:val="24"/>
          <w:szCs w:val="24"/>
        </w:rPr>
      </w:pPr>
      <w:bookmarkStart w:id="6" w:name="_Hlk105065104"/>
      <w:r w:rsidRPr="00F26F4F">
        <w:rPr>
          <w:sz w:val="24"/>
          <w:szCs w:val="24"/>
        </w:rPr>
        <w:t>Омск, 2022</w:t>
      </w:r>
    </w:p>
    <w:bookmarkEnd w:id="6"/>
    <w:p w:rsidR="00601288" w:rsidRPr="00793E1B" w:rsidRDefault="00601288" w:rsidP="00601288">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601288" w:rsidRPr="002E305D" w:rsidRDefault="00601288" w:rsidP="00601288">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01288" w:rsidRPr="002E305D" w:rsidRDefault="00601288" w:rsidP="00601288">
      <w:pPr>
        <w:widowControl/>
        <w:autoSpaceDE/>
        <w:autoSpaceDN/>
        <w:adjustRightInd/>
        <w:jc w:val="both"/>
        <w:rPr>
          <w:spacing w:val="-3"/>
          <w:sz w:val="24"/>
          <w:szCs w:val="24"/>
          <w:lang w:eastAsia="en-US"/>
        </w:rPr>
      </w:pPr>
    </w:p>
    <w:p w:rsidR="00F26F4F" w:rsidRPr="00F26F4F" w:rsidRDefault="00601288" w:rsidP="00F26F4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F26F4F" w:rsidRPr="00F26F4F">
        <w:rPr>
          <w:spacing w:val="-3"/>
          <w:sz w:val="24"/>
          <w:szCs w:val="24"/>
          <w:lang w:eastAsia="en-US"/>
        </w:rPr>
        <w:t>«</w:t>
      </w:r>
      <w:r w:rsidR="00F26F4F" w:rsidRPr="00F26F4F">
        <w:rPr>
          <w:spacing w:val="-3"/>
          <w:sz w:val="24"/>
          <w:szCs w:val="24"/>
          <w:lang w:eastAsia="en-US" w:bidi="ru-RU"/>
        </w:rPr>
        <w:t>Политологии, социально-гуманитарных дисциплин и иностранных языков</w:t>
      </w:r>
      <w:r w:rsidR="00F26F4F" w:rsidRPr="00F26F4F">
        <w:rPr>
          <w:spacing w:val="-3"/>
          <w:sz w:val="24"/>
          <w:szCs w:val="24"/>
          <w:lang w:eastAsia="en-US"/>
        </w:rPr>
        <w:t>»</w:t>
      </w:r>
    </w:p>
    <w:p w:rsidR="00F26F4F" w:rsidRPr="00F26F4F" w:rsidRDefault="00F26F4F" w:rsidP="00F26F4F">
      <w:pPr>
        <w:widowControl/>
        <w:autoSpaceDE/>
        <w:autoSpaceDN/>
        <w:adjustRightInd/>
        <w:ind w:firstLine="708"/>
        <w:jc w:val="both"/>
        <w:rPr>
          <w:spacing w:val="-3"/>
          <w:sz w:val="24"/>
          <w:szCs w:val="24"/>
          <w:lang w:eastAsia="en-US"/>
        </w:rPr>
      </w:pPr>
      <w:bookmarkStart w:id="8" w:name="_Hlk105067184"/>
      <w:r w:rsidRPr="00F26F4F">
        <w:rPr>
          <w:spacing w:val="-3"/>
          <w:sz w:val="24"/>
          <w:szCs w:val="24"/>
          <w:lang w:eastAsia="en-US"/>
        </w:rPr>
        <w:t>Протокол от 25 марта 2022 г. № 8</w:t>
      </w:r>
    </w:p>
    <w:bookmarkEnd w:id="7"/>
    <w:bookmarkEnd w:id="8"/>
    <w:p w:rsidR="00601288" w:rsidRPr="002E305D" w:rsidRDefault="00601288" w:rsidP="00F26F4F">
      <w:pPr>
        <w:widowControl/>
        <w:autoSpaceDE/>
        <w:autoSpaceDN/>
        <w:adjustRightInd/>
        <w:ind w:firstLine="708"/>
        <w:jc w:val="both"/>
        <w:rPr>
          <w:spacing w:val="-3"/>
          <w:sz w:val="24"/>
          <w:szCs w:val="24"/>
          <w:lang w:eastAsia="en-US"/>
        </w:rPr>
      </w:pPr>
    </w:p>
    <w:p w:rsidR="00A7058C" w:rsidRPr="00C464A7" w:rsidRDefault="00601288" w:rsidP="00601288">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A874FB" w:rsidRPr="002C2924" w:rsidRDefault="00E833A5" w:rsidP="00E833A5">
      <w:pPr>
        <w:ind w:firstLine="709"/>
        <w:jc w:val="both"/>
        <w:rPr>
          <w:sz w:val="24"/>
          <w:szCs w:val="24"/>
        </w:rPr>
      </w:pPr>
      <w:r w:rsidRPr="006E1872">
        <w:rPr>
          <w:sz w:val="24"/>
          <w:szCs w:val="24"/>
        </w:rPr>
        <w:t xml:space="preserve">- </w:t>
      </w:r>
      <w:r w:rsidR="00A874FB"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sidR="00756FD8">
        <w:rPr>
          <w:sz w:val="24"/>
          <w:szCs w:val="24"/>
        </w:rPr>
        <w:t>ень бакалавриата), утвержденным</w:t>
      </w:r>
      <w:r w:rsidR="00B00DD8">
        <w:rPr>
          <w:sz w:val="24"/>
          <w:szCs w:val="24"/>
        </w:rPr>
        <w:t xml:space="preserve"> п</w:t>
      </w:r>
      <w:r w:rsidR="00A874FB" w:rsidRPr="00A874FB">
        <w:rPr>
          <w:sz w:val="24"/>
          <w:szCs w:val="24"/>
        </w:rPr>
        <w:t>риказом Минобрнауки России от 12.01.2016 N 8 (ред. от 13.07.2017) (зарегистрирован в Минюсте России 09.02.2016 N 41029)</w:t>
      </w:r>
      <w:r w:rsidR="00756FD8" w:rsidRPr="00756FD8">
        <w:rPr>
          <w:sz w:val="24"/>
          <w:szCs w:val="24"/>
        </w:rPr>
        <w:t xml:space="preserve"> </w:t>
      </w:r>
      <w:r w:rsidR="00756FD8" w:rsidRPr="00B00DD8">
        <w:rPr>
          <w:i/>
          <w:sz w:val="24"/>
          <w:szCs w:val="24"/>
        </w:rPr>
        <w:t>(далее - ФГОС ВО, Федеральный государственный образовательный стандарт высшего образования);</w:t>
      </w:r>
    </w:p>
    <w:p w:rsidR="00F26F4F" w:rsidRPr="00F26F4F" w:rsidRDefault="00F26F4F" w:rsidP="00F26F4F">
      <w:pPr>
        <w:widowControl/>
        <w:autoSpaceDE/>
        <w:adjustRightInd/>
        <w:ind w:firstLine="709"/>
        <w:jc w:val="both"/>
        <w:rPr>
          <w:sz w:val="24"/>
          <w:szCs w:val="24"/>
          <w:lang w:eastAsia="en-US"/>
        </w:rPr>
      </w:pPr>
      <w:bookmarkStart w:id="9" w:name="_Hlk105065335"/>
      <w:bookmarkStart w:id="10" w:name="_Hlk105602562"/>
      <w:r w:rsidRPr="00F26F4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6F4F" w:rsidRPr="00F26F4F" w:rsidRDefault="00F26F4F" w:rsidP="00F26F4F">
      <w:pPr>
        <w:widowControl/>
        <w:autoSpaceDE/>
        <w:adjustRightInd/>
        <w:ind w:firstLine="709"/>
        <w:jc w:val="both"/>
        <w:rPr>
          <w:sz w:val="24"/>
          <w:szCs w:val="24"/>
          <w:lang w:eastAsia="en-US"/>
        </w:rPr>
      </w:pPr>
      <w:bookmarkStart w:id="11" w:name="_Hlk105420200"/>
      <w:bookmarkEnd w:id="9"/>
      <w:r w:rsidRPr="00F26F4F">
        <w:rPr>
          <w:sz w:val="24"/>
          <w:szCs w:val="24"/>
          <w:lang w:eastAsia="en-US"/>
        </w:rPr>
        <w:t>Рабочая программа дисциплины составлена в соответствии с локальными нормативными актами ЧУ ОО ВО «</w:t>
      </w:r>
      <w:r w:rsidRPr="00F26F4F">
        <w:rPr>
          <w:b/>
          <w:sz w:val="24"/>
          <w:szCs w:val="24"/>
          <w:lang w:eastAsia="en-US"/>
        </w:rPr>
        <w:t>Омская гуманитарная академия</w:t>
      </w:r>
      <w:r w:rsidRPr="00F26F4F">
        <w:rPr>
          <w:sz w:val="24"/>
          <w:szCs w:val="24"/>
          <w:lang w:eastAsia="en-US"/>
        </w:rPr>
        <w:t>» (</w:t>
      </w:r>
      <w:r w:rsidRPr="00F26F4F">
        <w:rPr>
          <w:i/>
          <w:sz w:val="24"/>
          <w:szCs w:val="24"/>
          <w:lang w:eastAsia="en-US"/>
        </w:rPr>
        <w:t>далее – Академия; ОмГА</w:t>
      </w:r>
      <w:r w:rsidRPr="00F26F4F">
        <w:rPr>
          <w:sz w:val="24"/>
          <w:szCs w:val="24"/>
          <w:lang w:eastAsia="en-US"/>
        </w:rPr>
        <w:t>):</w:t>
      </w:r>
    </w:p>
    <w:p w:rsidR="00F26F4F" w:rsidRPr="00F26F4F" w:rsidRDefault="00F26F4F" w:rsidP="00F26F4F">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F26F4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6F4F" w:rsidRPr="00F26F4F" w:rsidRDefault="00F26F4F" w:rsidP="00F26F4F">
      <w:pPr>
        <w:widowControl/>
        <w:autoSpaceDE/>
        <w:adjustRightInd/>
        <w:ind w:firstLine="709"/>
        <w:jc w:val="both"/>
        <w:rPr>
          <w:sz w:val="24"/>
          <w:szCs w:val="24"/>
          <w:lang w:eastAsia="en-US"/>
        </w:rPr>
      </w:pPr>
      <w:r w:rsidRPr="00F26F4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6F4F" w:rsidRPr="00F26F4F" w:rsidRDefault="00F26F4F" w:rsidP="00F26F4F">
      <w:pPr>
        <w:widowControl/>
        <w:autoSpaceDE/>
        <w:adjustRightInd/>
        <w:ind w:firstLine="709"/>
        <w:jc w:val="both"/>
        <w:rPr>
          <w:sz w:val="24"/>
          <w:szCs w:val="24"/>
          <w:lang w:eastAsia="en-US"/>
        </w:rPr>
      </w:pPr>
      <w:r w:rsidRPr="00F26F4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6F4F" w:rsidRPr="00F26F4F" w:rsidRDefault="00F26F4F" w:rsidP="00F26F4F">
      <w:pPr>
        <w:widowControl/>
        <w:autoSpaceDE/>
        <w:adjustRightInd/>
        <w:ind w:firstLine="709"/>
        <w:jc w:val="both"/>
        <w:rPr>
          <w:sz w:val="24"/>
          <w:szCs w:val="24"/>
          <w:lang w:eastAsia="en-US"/>
        </w:rPr>
      </w:pPr>
      <w:r w:rsidRPr="00F26F4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6F4F" w:rsidRPr="00F26F4F" w:rsidRDefault="00F26F4F" w:rsidP="00F26F4F">
      <w:pPr>
        <w:widowControl/>
        <w:autoSpaceDE/>
        <w:adjustRightInd/>
        <w:ind w:firstLine="709"/>
        <w:jc w:val="both"/>
        <w:rPr>
          <w:sz w:val="24"/>
          <w:szCs w:val="24"/>
          <w:lang w:eastAsia="en-US"/>
        </w:rPr>
      </w:pPr>
      <w:bookmarkStart w:id="16" w:name="_Hlk105065621"/>
      <w:bookmarkEnd w:id="12"/>
      <w:r w:rsidRPr="00F26F4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F26F4F">
        <w:rPr>
          <w:sz w:val="24"/>
          <w:szCs w:val="24"/>
          <w:lang w:eastAsia="en-US"/>
        </w:rPr>
        <w:t>;</w:t>
      </w:r>
      <w:bookmarkEnd w:id="14"/>
      <w:bookmarkEnd w:id="16"/>
    </w:p>
    <w:bookmarkEnd w:id="10"/>
    <w:bookmarkEnd w:id="15"/>
    <w:p w:rsidR="00F26F4F" w:rsidRPr="00F26F4F" w:rsidRDefault="00E833A5" w:rsidP="00F26F4F">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64E96" w:rsidRPr="002C2924">
        <w:rPr>
          <w:b/>
          <w:sz w:val="24"/>
          <w:szCs w:val="24"/>
        </w:rPr>
        <w:t>39.03.02 Социальная работа</w:t>
      </w:r>
      <w:r w:rsidR="00064E96" w:rsidRPr="002C2924">
        <w:rPr>
          <w:sz w:val="24"/>
          <w:szCs w:val="24"/>
        </w:rPr>
        <w:t xml:space="preserve"> (уровень бакалавриата), направленность (профиль) программы </w:t>
      </w:r>
      <w:r w:rsidR="00064E96" w:rsidRPr="00756FD8">
        <w:rPr>
          <w:sz w:val="24"/>
          <w:szCs w:val="24"/>
        </w:rPr>
        <w:t>«Социальная работа с населением</w:t>
      </w:r>
      <w:r w:rsidRPr="00756FD8">
        <w:rPr>
          <w:sz w:val="24"/>
          <w:szCs w:val="24"/>
        </w:rPr>
        <w:t xml:space="preserve">»; </w:t>
      </w:r>
      <w:r w:rsidRPr="002C2924">
        <w:rPr>
          <w:sz w:val="24"/>
          <w:szCs w:val="24"/>
        </w:rPr>
        <w:t>форма</w:t>
      </w:r>
      <w:r w:rsidRPr="006E1872">
        <w:rPr>
          <w:sz w:val="24"/>
          <w:szCs w:val="24"/>
        </w:rPr>
        <w:t xml:space="preserve"> обучения </w:t>
      </w:r>
      <w:r w:rsidR="00762BB6" w:rsidRPr="00A13EEB">
        <w:rPr>
          <w:sz w:val="24"/>
          <w:szCs w:val="24"/>
        </w:rPr>
        <w:t xml:space="preserve">– заочная </w:t>
      </w:r>
      <w:r w:rsidR="00E7550D" w:rsidRPr="002E305D">
        <w:rPr>
          <w:sz w:val="24"/>
          <w:szCs w:val="24"/>
          <w:lang w:eastAsia="en-US"/>
        </w:rPr>
        <w:t xml:space="preserve">на </w:t>
      </w:r>
      <w:bookmarkStart w:id="17" w:name="_Hlk105067242"/>
      <w:r w:rsidR="00F26F4F" w:rsidRPr="00F26F4F">
        <w:rPr>
          <w:sz w:val="24"/>
          <w:szCs w:val="24"/>
          <w:lang w:eastAsia="en-US"/>
        </w:rPr>
        <w:t xml:space="preserve">2022/2023 </w:t>
      </w:r>
      <w:bookmarkEnd w:id="17"/>
      <w:r w:rsidR="00E7550D" w:rsidRPr="002E305D">
        <w:rPr>
          <w:sz w:val="24"/>
          <w:szCs w:val="24"/>
          <w:lang w:eastAsia="en-US"/>
        </w:rPr>
        <w:t>учебный год,</w:t>
      </w:r>
      <w:r w:rsidR="00E7550D" w:rsidRPr="002E305D">
        <w:rPr>
          <w:sz w:val="24"/>
          <w:szCs w:val="24"/>
        </w:rPr>
        <w:t xml:space="preserve"> </w:t>
      </w:r>
      <w:r w:rsidR="00E7550D" w:rsidRPr="002E305D">
        <w:rPr>
          <w:sz w:val="24"/>
          <w:szCs w:val="24"/>
          <w:lang w:eastAsia="en-US"/>
        </w:rPr>
        <w:t>утвержденным прик</w:t>
      </w:r>
      <w:r w:rsidR="00E7550D">
        <w:rPr>
          <w:sz w:val="24"/>
          <w:szCs w:val="24"/>
          <w:lang w:eastAsia="en-US"/>
        </w:rPr>
        <w:t xml:space="preserve">азом ректора от </w:t>
      </w:r>
      <w:bookmarkStart w:id="18" w:name="_Hlk105084290"/>
      <w:bookmarkStart w:id="19" w:name="_Hlk105073247"/>
      <w:bookmarkStart w:id="20" w:name="_Hlk105067235"/>
      <w:r w:rsidR="00F26F4F" w:rsidRPr="00F26F4F">
        <w:rPr>
          <w:sz w:val="24"/>
          <w:szCs w:val="24"/>
          <w:lang w:eastAsia="en-US"/>
        </w:rPr>
        <w:t>28.03.2022 № 28</w:t>
      </w:r>
      <w:bookmarkEnd w:id="18"/>
      <w:r w:rsidR="00F26F4F" w:rsidRPr="00F26F4F">
        <w:rPr>
          <w:sz w:val="24"/>
          <w:szCs w:val="24"/>
          <w:lang w:eastAsia="en-US"/>
        </w:rPr>
        <w:t>.</w:t>
      </w:r>
      <w:bookmarkEnd w:id="19"/>
    </w:p>
    <w:bookmarkEnd w:id="20"/>
    <w:p w:rsidR="00E833A5" w:rsidRPr="00F26F4F" w:rsidRDefault="00E833A5" w:rsidP="00E833A5">
      <w:pPr>
        <w:snapToGrid w:val="0"/>
        <w:ind w:firstLine="709"/>
        <w:jc w:val="both"/>
        <w:rPr>
          <w:b/>
          <w:sz w:val="24"/>
          <w:szCs w:val="24"/>
        </w:rPr>
      </w:pPr>
      <w:r w:rsidRPr="00F26F4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F26F4F">
        <w:rPr>
          <w:b/>
          <w:bCs/>
          <w:sz w:val="24"/>
          <w:szCs w:val="24"/>
        </w:rPr>
        <w:t>Б1.Б.0</w:t>
      </w:r>
      <w:r w:rsidR="00CE4445" w:rsidRPr="00F26F4F">
        <w:rPr>
          <w:b/>
          <w:bCs/>
          <w:sz w:val="24"/>
          <w:szCs w:val="24"/>
        </w:rPr>
        <w:t>1</w:t>
      </w:r>
      <w:r w:rsidRPr="00F26F4F">
        <w:rPr>
          <w:b/>
          <w:bCs/>
          <w:sz w:val="24"/>
          <w:szCs w:val="24"/>
        </w:rPr>
        <w:t xml:space="preserve"> </w:t>
      </w:r>
      <w:r w:rsidRPr="00F26F4F">
        <w:rPr>
          <w:b/>
          <w:sz w:val="24"/>
          <w:szCs w:val="24"/>
        </w:rPr>
        <w:t>«</w:t>
      </w:r>
      <w:r w:rsidR="00CE4445" w:rsidRPr="00F26F4F">
        <w:rPr>
          <w:b/>
          <w:sz w:val="24"/>
          <w:szCs w:val="24"/>
        </w:rPr>
        <w:t>Философия</w:t>
      </w:r>
      <w:r w:rsidRPr="00F26F4F">
        <w:rPr>
          <w:b/>
          <w:sz w:val="24"/>
          <w:szCs w:val="24"/>
        </w:rPr>
        <w:t>»</w:t>
      </w:r>
      <w:r w:rsidR="00762BB6" w:rsidRPr="00F26F4F">
        <w:rPr>
          <w:b/>
          <w:sz w:val="24"/>
          <w:szCs w:val="24"/>
        </w:rPr>
        <w:t xml:space="preserve"> в течение </w:t>
      </w:r>
      <w:r w:rsidR="00F26F4F" w:rsidRPr="00F26F4F">
        <w:rPr>
          <w:b/>
          <w:sz w:val="24"/>
          <w:szCs w:val="24"/>
        </w:rPr>
        <w:t xml:space="preserve">2022/2023 </w:t>
      </w:r>
      <w:r w:rsidRPr="00F26F4F">
        <w:rPr>
          <w:b/>
          <w:sz w:val="24"/>
          <w:szCs w:val="24"/>
        </w:rPr>
        <w:t>учебного года:</w:t>
      </w:r>
    </w:p>
    <w:p w:rsidR="002933E5" w:rsidRPr="00C464A7" w:rsidRDefault="00B00DD8" w:rsidP="00CE4445">
      <w:pPr>
        <w:ind w:firstLine="709"/>
        <w:jc w:val="both"/>
        <w:rPr>
          <w:sz w:val="24"/>
          <w:szCs w:val="24"/>
        </w:rPr>
      </w:pPr>
      <w:r>
        <w:rPr>
          <w:sz w:val="24"/>
          <w:szCs w:val="24"/>
        </w:rPr>
        <w:t>п</w:t>
      </w:r>
      <w:r w:rsidR="00E833A5" w:rsidRPr="006E1872">
        <w:rPr>
          <w:sz w:val="24"/>
          <w:szCs w:val="24"/>
        </w:rPr>
        <w:t xml:space="preserve">ри реализации </w:t>
      </w:r>
      <w:r w:rsidR="00E833A5" w:rsidRPr="002C2924">
        <w:rPr>
          <w:sz w:val="24"/>
          <w:szCs w:val="24"/>
        </w:rPr>
        <w:t xml:space="preserve">образовательной организацией основной профессиональной образовательной программы высшего образования - программы бакалавриата по </w:t>
      </w:r>
      <w:r w:rsidR="00E833A5" w:rsidRPr="002C2924">
        <w:rPr>
          <w:sz w:val="24"/>
          <w:szCs w:val="24"/>
        </w:rPr>
        <w:lastRenderedPageBreak/>
        <w:t xml:space="preserve">направлению подготовки </w:t>
      </w:r>
      <w:r w:rsidR="00064E96" w:rsidRPr="002C2924">
        <w:rPr>
          <w:sz w:val="24"/>
          <w:szCs w:val="24"/>
        </w:rPr>
        <w:t>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w:t>
      </w:r>
      <w:r w:rsidR="00E833A5" w:rsidRPr="002C2924">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00E833A5"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00E833A5" w:rsidRPr="0080453B">
        <w:rPr>
          <w:sz w:val="24"/>
          <w:szCs w:val="24"/>
        </w:rPr>
        <w:t xml:space="preserve">разработанную ранее рабочую программу дисциплины </w:t>
      </w:r>
      <w:r w:rsidR="003B50FF" w:rsidRPr="0080453B">
        <w:rPr>
          <w:b/>
          <w:bCs/>
          <w:sz w:val="24"/>
          <w:szCs w:val="24"/>
        </w:rPr>
        <w:t>Б1.Б.01</w:t>
      </w:r>
      <w:r w:rsidR="003B50FF" w:rsidRPr="0080453B">
        <w:rPr>
          <w:b/>
          <w:sz w:val="24"/>
          <w:szCs w:val="24"/>
        </w:rPr>
        <w:t xml:space="preserve"> </w:t>
      </w:r>
      <w:r w:rsidR="00E833A5" w:rsidRPr="0080453B">
        <w:rPr>
          <w:b/>
          <w:sz w:val="24"/>
          <w:szCs w:val="24"/>
        </w:rPr>
        <w:t>«</w:t>
      </w:r>
      <w:r w:rsidR="00CE4445" w:rsidRPr="0080453B">
        <w:rPr>
          <w:b/>
          <w:sz w:val="24"/>
          <w:szCs w:val="24"/>
        </w:rPr>
        <w:t>Философия</w:t>
      </w:r>
      <w:r w:rsidR="00E833A5" w:rsidRPr="0080453B">
        <w:rPr>
          <w:b/>
          <w:sz w:val="24"/>
          <w:szCs w:val="24"/>
        </w:rPr>
        <w:t xml:space="preserve">» </w:t>
      </w:r>
      <w:r w:rsidR="00E833A5" w:rsidRPr="0080453B">
        <w:rPr>
          <w:sz w:val="24"/>
          <w:szCs w:val="24"/>
        </w:rPr>
        <w:t xml:space="preserve">в течение </w:t>
      </w:r>
      <w:r w:rsidR="00F26F4F" w:rsidRPr="00F26F4F">
        <w:rPr>
          <w:sz w:val="24"/>
          <w:szCs w:val="24"/>
        </w:rPr>
        <w:t xml:space="preserve">2022/2023 </w:t>
      </w:r>
      <w:r w:rsidR="00E833A5"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00064E96" w:rsidRPr="002C2924">
        <w:rPr>
          <w:sz w:val="24"/>
          <w:szCs w:val="24"/>
        </w:rPr>
        <w:t>39.03.02 Социальная работ</w:t>
      </w:r>
      <w:r w:rsidR="00756FD8">
        <w:rPr>
          <w:sz w:val="24"/>
          <w:szCs w:val="24"/>
        </w:rPr>
        <w:t xml:space="preserve">а </w:t>
      </w:r>
      <w:r w:rsidR="00756FD8" w:rsidRPr="006E1872">
        <w:rPr>
          <w:sz w:val="24"/>
          <w:szCs w:val="24"/>
        </w:rPr>
        <w:t>(уровень бакалавриата)</w:t>
      </w:r>
      <w:r w:rsidR="00756FD8">
        <w:rPr>
          <w:sz w:val="24"/>
          <w:szCs w:val="24"/>
        </w:rPr>
        <w:t>, утвержденным</w:t>
      </w:r>
      <w:r w:rsidR="006F2EB7">
        <w:rPr>
          <w:sz w:val="24"/>
          <w:szCs w:val="24"/>
        </w:rPr>
        <w:t xml:space="preserve"> п</w:t>
      </w:r>
      <w:r w:rsidR="00064E96" w:rsidRPr="002C2924">
        <w:rPr>
          <w:sz w:val="24"/>
          <w:szCs w:val="24"/>
        </w:rPr>
        <w:t>риказом Минобрнауки России от 12.01.2016</w:t>
      </w:r>
      <w:r w:rsidR="00064E96" w:rsidRPr="002C2924">
        <w:rPr>
          <w:bCs/>
          <w:sz w:val="24"/>
          <w:szCs w:val="24"/>
        </w:rPr>
        <w:t xml:space="preserve"> N 8 (ред. от 13.07.2017) </w:t>
      </w:r>
      <w:r w:rsidR="00064E96" w:rsidRPr="002C2924">
        <w:rPr>
          <w:sz w:val="24"/>
          <w:szCs w:val="24"/>
        </w:rPr>
        <w:t xml:space="preserve">(зарегистрирован в Минюсте России </w:t>
      </w:r>
      <w:r w:rsidR="00064E96" w:rsidRPr="002C2924">
        <w:rPr>
          <w:bCs/>
          <w:sz w:val="24"/>
          <w:szCs w:val="24"/>
        </w:rPr>
        <w:t>09.02.2016 N 41029</w:t>
      </w:r>
      <w:r w:rsidR="00064E96" w:rsidRPr="002C2924">
        <w:rPr>
          <w:sz w:val="24"/>
          <w:szCs w:val="24"/>
        </w:rPr>
        <w:t>)</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008D3151" w:rsidRPr="0080453B">
        <w:rPr>
          <w:b/>
          <w:bCs/>
          <w:sz w:val="24"/>
          <w:szCs w:val="24"/>
        </w:rPr>
        <w:t xml:space="preserve">Б1.Б.01 </w:t>
      </w:r>
      <w:r w:rsidR="008D3151" w:rsidRPr="0080453B">
        <w:rPr>
          <w:b/>
          <w:sz w:val="24"/>
          <w:szCs w:val="24"/>
        </w:rPr>
        <w:t>«Философия»</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 xml:space="preserve">Результаты освоения ОПОП (содержание </w:t>
            </w:r>
          </w:p>
          <w:p w:rsidR="00793F01"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компетенции)</w:t>
            </w:r>
          </w:p>
        </w:tc>
        <w:tc>
          <w:tcPr>
            <w:tcW w:w="1595" w:type="dxa"/>
            <w:vAlign w:val="center"/>
          </w:tcPr>
          <w:p w:rsidR="00A76E53"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 xml:space="preserve">Код </w:t>
            </w:r>
          </w:p>
          <w:p w:rsidR="00793F01"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компетенции</w:t>
            </w:r>
          </w:p>
        </w:tc>
        <w:tc>
          <w:tcPr>
            <w:tcW w:w="4927" w:type="dxa"/>
            <w:vAlign w:val="center"/>
          </w:tcPr>
          <w:p w:rsidR="00A76E53"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 xml:space="preserve">Перечень планируемых результатов </w:t>
            </w:r>
          </w:p>
          <w:p w:rsidR="00793F01"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обучения по дисциплине</w:t>
            </w:r>
          </w:p>
        </w:tc>
      </w:tr>
      <w:tr w:rsidR="006D2856" w:rsidRPr="009E6C53" w:rsidTr="00330957">
        <w:tc>
          <w:tcPr>
            <w:tcW w:w="3049" w:type="dxa"/>
            <w:vAlign w:val="center"/>
          </w:tcPr>
          <w:p w:rsidR="006D2856" w:rsidRPr="001A011D" w:rsidRDefault="006D2856" w:rsidP="006207D9">
            <w:pPr>
              <w:widowControl/>
              <w:tabs>
                <w:tab w:val="left" w:pos="708"/>
              </w:tabs>
              <w:autoSpaceDE/>
              <w:adjustRightInd/>
              <w:rPr>
                <w:rFonts w:eastAsia="Calibri"/>
                <w:lang w:eastAsia="en-US"/>
              </w:rPr>
            </w:pPr>
            <w:r w:rsidRPr="001A011D">
              <w:t>способностью использовать основы философских знаний для формирования мировоззренческой позиции</w:t>
            </w:r>
          </w:p>
        </w:tc>
        <w:tc>
          <w:tcPr>
            <w:tcW w:w="1595" w:type="dxa"/>
            <w:vAlign w:val="center"/>
          </w:tcPr>
          <w:p w:rsidR="006D2856" w:rsidRPr="001A011D" w:rsidRDefault="006D2856" w:rsidP="006207D9">
            <w:pPr>
              <w:widowControl/>
              <w:tabs>
                <w:tab w:val="left" w:pos="708"/>
              </w:tabs>
              <w:autoSpaceDE/>
              <w:adjustRightInd/>
              <w:rPr>
                <w:rFonts w:eastAsia="Calibri"/>
                <w:lang w:eastAsia="en-US"/>
              </w:rPr>
            </w:pPr>
            <w:r w:rsidRPr="001A011D">
              <w:t>ОК-1</w:t>
            </w:r>
          </w:p>
        </w:tc>
        <w:tc>
          <w:tcPr>
            <w:tcW w:w="4927" w:type="dxa"/>
            <w:vAlign w:val="center"/>
          </w:tcPr>
          <w:p w:rsidR="006D2856" w:rsidRPr="001A011D" w:rsidRDefault="006D2856" w:rsidP="006207D9">
            <w:pPr>
              <w:widowControl/>
              <w:tabs>
                <w:tab w:val="left" w:pos="318"/>
              </w:tabs>
              <w:autoSpaceDE/>
              <w:adjustRightInd/>
              <w:jc w:val="both"/>
              <w:rPr>
                <w:rFonts w:eastAsia="Calibri"/>
                <w:i/>
                <w:lang w:eastAsia="en-US"/>
              </w:rPr>
            </w:pPr>
            <w:r w:rsidRPr="001A011D">
              <w:rPr>
                <w:rFonts w:eastAsia="Calibri"/>
                <w:i/>
                <w:lang w:eastAsia="en-US"/>
              </w:rPr>
              <w:t>Знать:</w:t>
            </w:r>
          </w:p>
          <w:p w:rsidR="006D2856" w:rsidRPr="001A011D" w:rsidRDefault="006D2856" w:rsidP="006207D9">
            <w:pPr>
              <w:widowControl/>
              <w:numPr>
                <w:ilvl w:val="0"/>
                <w:numId w:val="16"/>
              </w:numPr>
              <w:tabs>
                <w:tab w:val="left" w:pos="318"/>
              </w:tabs>
              <w:autoSpaceDE/>
              <w:autoSpaceDN/>
              <w:adjustRightInd/>
              <w:ind w:left="0" w:firstLine="0"/>
              <w:contextualSpacing/>
              <w:jc w:val="both"/>
              <w:rPr>
                <w:rFonts w:eastAsia="Calibri"/>
                <w:i/>
                <w:lang w:eastAsia="en-US"/>
              </w:rPr>
            </w:pPr>
            <w:r w:rsidRPr="001A011D">
              <w:rPr>
                <w:rFonts w:eastAsia="Calibri"/>
                <w:lang w:eastAsia="en-US"/>
              </w:rPr>
              <w:t>основные философские понятия и категории;</w:t>
            </w:r>
          </w:p>
          <w:p w:rsidR="006D2856" w:rsidRPr="001A011D" w:rsidRDefault="006D2856" w:rsidP="006207D9">
            <w:pPr>
              <w:widowControl/>
              <w:numPr>
                <w:ilvl w:val="0"/>
                <w:numId w:val="15"/>
              </w:numPr>
              <w:tabs>
                <w:tab w:val="left" w:pos="318"/>
              </w:tabs>
              <w:autoSpaceDE/>
              <w:adjustRightInd/>
              <w:ind w:left="0" w:firstLine="0"/>
              <w:contextualSpacing/>
              <w:jc w:val="both"/>
              <w:rPr>
                <w:rFonts w:eastAsia="Calibri"/>
                <w:i/>
                <w:lang w:eastAsia="en-US"/>
              </w:rPr>
            </w:pPr>
            <w:r w:rsidRPr="001A011D">
              <w:t>закономерности развития природы, общества и мышления.</w:t>
            </w:r>
            <w:r w:rsidRPr="001A011D">
              <w:rPr>
                <w:rFonts w:eastAsia="Calibri"/>
                <w:i/>
                <w:lang w:eastAsia="en-US"/>
              </w:rPr>
              <w:t xml:space="preserve"> </w:t>
            </w:r>
          </w:p>
          <w:p w:rsidR="006D2856" w:rsidRPr="001A011D" w:rsidRDefault="006D2856" w:rsidP="006207D9">
            <w:pPr>
              <w:widowControl/>
              <w:tabs>
                <w:tab w:val="left" w:pos="318"/>
              </w:tabs>
              <w:autoSpaceDE/>
              <w:adjustRightInd/>
              <w:contextualSpacing/>
              <w:jc w:val="both"/>
              <w:rPr>
                <w:rFonts w:eastAsia="Calibri"/>
                <w:i/>
                <w:lang w:eastAsia="en-US"/>
              </w:rPr>
            </w:pPr>
            <w:r w:rsidRPr="001A011D">
              <w:rPr>
                <w:rFonts w:eastAsia="Calibri"/>
                <w:i/>
                <w:lang w:eastAsia="en-US"/>
              </w:rPr>
              <w:t>Уметь:</w:t>
            </w:r>
          </w:p>
          <w:p w:rsidR="006D2856" w:rsidRPr="001A011D"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lang w:eastAsia="en-US"/>
              </w:rPr>
            </w:pPr>
            <w:r w:rsidRPr="001A011D">
              <w:rPr>
                <w:rFonts w:eastAsia="Calibri"/>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1A011D" w:rsidRDefault="006D2856" w:rsidP="006207D9">
            <w:pPr>
              <w:widowControl/>
              <w:numPr>
                <w:ilvl w:val="0"/>
                <w:numId w:val="14"/>
              </w:numPr>
              <w:tabs>
                <w:tab w:val="left" w:pos="318"/>
              </w:tabs>
              <w:autoSpaceDE/>
              <w:adjustRightInd/>
              <w:ind w:left="0" w:firstLine="0"/>
              <w:jc w:val="both"/>
            </w:pPr>
            <w:r w:rsidRPr="001A011D">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1A011D" w:rsidRDefault="006D2856" w:rsidP="006207D9">
            <w:pPr>
              <w:widowControl/>
              <w:tabs>
                <w:tab w:val="left" w:pos="318"/>
              </w:tabs>
              <w:autoSpaceDE/>
              <w:adjustRightInd/>
              <w:jc w:val="both"/>
              <w:rPr>
                <w:rFonts w:eastAsia="Calibri"/>
                <w:lang w:eastAsia="en-US"/>
              </w:rPr>
            </w:pPr>
            <w:r w:rsidRPr="001A011D">
              <w:rPr>
                <w:rFonts w:eastAsia="Calibri"/>
                <w:i/>
                <w:lang w:eastAsia="en-US"/>
              </w:rPr>
              <w:t>Владеть:</w:t>
            </w:r>
            <w:r w:rsidRPr="001A011D">
              <w:rPr>
                <w:rFonts w:eastAsia="Calibri"/>
                <w:lang w:eastAsia="en-US"/>
              </w:rPr>
              <w:t xml:space="preserve"> </w:t>
            </w:r>
          </w:p>
          <w:p w:rsidR="006D2856" w:rsidRPr="001A011D"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lang w:eastAsia="en-US"/>
              </w:rPr>
            </w:pPr>
            <w:r w:rsidRPr="001A011D">
              <w:rPr>
                <w:rFonts w:eastAsia="Calibri"/>
                <w:lang w:eastAsia="en-US"/>
              </w:rPr>
              <w:t xml:space="preserve">навыками использования философских знаний; </w:t>
            </w:r>
          </w:p>
          <w:p w:rsidR="006D2856" w:rsidRPr="001A011D" w:rsidRDefault="006D2856" w:rsidP="006207D9">
            <w:pPr>
              <w:widowControl/>
              <w:numPr>
                <w:ilvl w:val="0"/>
                <w:numId w:val="10"/>
              </w:numPr>
              <w:tabs>
                <w:tab w:val="left" w:pos="318"/>
              </w:tabs>
              <w:autoSpaceDE/>
              <w:adjustRightInd/>
              <w:ind w:left="0" w:firstLine="0"/>
              <w:jc w:val="both"/>
              <w:rPr>
                <w:rFonts w:eastAsia="Calibri"/>
                <w:lang w:eastAsia="en-US"/>
              </w:rPr>
            </w:pPr>
            <w:r w:rsidRPr="001A011D">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bCs/>
          <w:sz w:val="24"/>
          <w:szCs w:val="24"/>
        </w:rPr>
        <w:t xml:space="preserve"> </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p w:rsidR="001A011D" w:rsidRPr="00793E1B" w:rsidRDefault="001A011D"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Код</w:t>
            </w:r>
          </w:p>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дисцип-лины</w:t>
            </w:r>
          </w:p>
        </w:tc>
        <w:tc>
          <w:tcPr>
            <w:tcW w:w="2494" w:type="dxa"/>
            <w:vMerge w:val="restart"/>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Наименование</w:t>
            </w:r>
          </w:p>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дисциплины</w:t>
            </w:r>
          </w:p>
        </w:tc>
        <w:tc>
          <w:tcPr>
            <w:tcW w:w="4696" w:type="dxa"/>
            <w:gridSpan w:val="2"/>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Содержательно-логические связи</w:t>
            </w:r>
          </w:p>
        </w:tc>
        <w:tc>
          <w:tcPr>
            <w:tcW w:w="1185" w:type="dxa"/>
            <w:vMerge w:val="restart"/>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Коды форми-руемых компе-тенций</w:t>
            </w:r>
          </w:p>
        </w:tc>
      </w:tr>
      <w:tr w:rsidR="00705FB5" w:rsidRPr="00793E1B" w:rsidTr="00330957">
        <w:tc>
          <w:tcPr>
            <w:tcW w:w="1196"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Наименование дисциплин, практик</w:t>
            </w:r>
          </w:p>
        </w:tc>
        <w:tc>
          <w:tcPr>
            <w:tcW w:w="1185"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r>
      <w:tr w:rsidR="00705FB5" w:rsidRPr="00793E1B" w:rsidTr="00330957">
        <w:tc>
          <w:tcPr>
            <w:tcW w:w="1196"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r>
      <w:tr w:rsidR="00064E96" w:rsidRPr="009E6C53" w:rsidTr="00330957">
        <w:tc>
          <w:tcPr>
            <w:tcW w:w="1196" w:type="dxa"/>
            <w:vAlign w:val="center"/>
          </w:tcPr>
          <w:p w:rsidR="00064E96" w:rsidRPr="001A011D" w:rsidRDefault="00064E96" w:rsidP="0040653F">
            <w:pPr>
              <w:widowControl/>
              <w:tabs>
                <w:tab w:val="left" w:pos="708"/>
              </w:tabs>
              <w:autoSpaceDE/>
              <w:adjustRightInd/>
              <w:jc w:val="both"/>
              <w:rPr>
                <w:rFonts w:eastAsia="Calibri"/>
                <w:lang w:eastAsia="en-US"/>
              </w:rPr>
            </w:pPr>
            <w:r w:rsidRPr="001A011D">
              <w:rPr>
                <w:bCs/>
              </w:rPr>
              <w:t>Б1.Б.01</w:t>
            </w:r>
          </w:p>
        </w:tc>
        <w:tc>
          <w:tcPr>
            <w:tcW w:w="2494" w:type="dxa"/>
            <w:vAlign w:val="center"/>
          </w:tcPr>
          <w:p w:rsidR="00064E96" w:rsidRPr="001A011D" w:rsidRDefault="00064E96" w:rsidP="00397E86">
            <w:pPr>
              <w:widowControl/>
              <w:tabs>
                <w:tab w:val="left" w:pos="708"/>
              </w:tabs>
              <w:autoSpaceDE/>
              <w:adjustRightInd/>
              <w:jc w:val="both"/>
              <w:rPr>
                <w:rFonts w:eastAsia="Calibri"/>
                <w:lang w:eastAsia="en-US"/>
              </w:rPr>
            </w:pPr>
            <w:r w:rsidRPr="001A011D">
              <w:rPr>
                <w:rFonts w:eastAsia="Calibri"/>
                <w:lang w:eastAsia="en-US"/>
              </w:rPr>
              <w:t>Философия</w:t>
            </w:r>
          </w:p>
        </w:tc>
        <w:tc>
          <w:tcPr>
            <w:tcW w:w="2232" w:type="dxa"/>
            <w:vAlign w:val="center"/>
          </w:tcPr>
          <w:p w:rsidR="00064E96" w:rsidRPr="001A011D" w:rsidRDefault="00064E96" w:rsidP="00905865">
            <w:pPr>
              <w:widowControl/>
              <w:autoSpaceDE/>
              <w:autoSpaceDN/>
              <w:adjustRightInd/>
            </w:pPr>
            <w:r w:rsidRPr="001A011D">
              <w:t xml:space="preserve">Знания и умения, </w:t>
            </w:r>
          </w:p>
          <w:p w:rsidR="00064E96" w:rsidRPr="001A011D" w:rsidRDefault="00064E96" w:rsidP="00905865">
            <w:pPr>
              <w:widowControl/>
              <w:autoSpaceDE/>
              <w:autoSpaceDN/>
              <w:adjustRightInd/>
            </w:pPr>
            <w:r w:rsidRPr="001A011D">
              <w:lastRenderedPageBreak/>
              <w:t>сформированные</w:t>
            </w:r>
          </w:p>
          <w:p w:rsidR="00064E96" w:rsidRPr="001A011D" w:rsidRDefault="00064E96" w:rsidP="00905865">
            <w:pPr>
              <w:widowControl/>
              <w:autoSpaceDE/>
              <w:autoSpaceDN/>
              <w:adjustRightInd/>
            </w:pPr>
            <w:r w:rsidRPr="001A011D">
              <w:t>в процессе изучения учебных предметов в образовательной</w:t>
            </w:r>
            <w:r w:rsidR="008D3151" w:rsidRPr="001A011D">
              <w:t xml:space="preserve"> </w:t>
            </w:r>
            <w:r w:rsidRPr="001A011D">
              <w:t>организации среднего общего</w:t>
            </w:r>
          </w:p>
          <w:p w:rsidR="00064E96" w:rsidRPr="001A011D" w:rsidRDefault="00064E96" w:rsidP="00190035">
            <w:pPr>
              <w:widowControl/>
              <w:autoSpaceDE/>
              <w:autoSpaceDN/>
              <w:adjustRightInd/>
              <w:rPr>
                <w:rFonts w:eastAsia="Calibri"/>
                <w:lang w:eastAsia="en-US"/>
              </w:rPr>
            </w:pPr>
            <w:r w:rsidRPr="001A011D">
              <w:t>образования.</w:t>
            </w:r>
          </w:p>
        </w:tc>
        <w:tc>
          <w:tcPr>
            <w:tcW w:w="2464" w:type="dxa"/>
            <w:vAlign w:val="center"/>
          </w:tcPr>
          <w:p w:rsidR="00064E96" w:rsidRPr="001A011D" w:rsidRDefault="00064E96" w:rsidP="00A874FB">
            <w:pPr>
              <w:widowControl/>
              <w:tabs>
                <w:tab w:val="left" w:pos="708"/>
              </w:tabs>
              <w:autoSpaceDE/>
              <w:adjustRightInd/>
              <w:jc w:val="both"/>
              <w:rPr>
                <w:rFonts w:eastAsia="Calibri"/>
                <w:lang w:eastAsia="en-US"/>
              </w:rPr>
            </w:pPr>
            <w:r w:rsidRPr="001A011D">
              <w:rPr>
                <w:rFonts w:eastAsia="Calibri"/>
                <w:lang w:eastAsia="en-US"/>
              </w:rPr>
              <w:lastRenderedPageBreak/>
              <w:t xml:space="preserve">Социология, Основы </w:t>
            </w:r>
            <w:r w:rsidRPr="001A011D">
              <w:rPr>
                <w:rFonts w:eastAsia="Calibri"/>
                <w:lang w:eastAsia="en-US"/>
              </w:rPr>
              <w:lastRenderedPageBreak/>
              <w:t>самоорганизации и самообразования студента.</w:t>
            </w:r>
          </w:p>
        </w:tc>
        <w:tc>
          <w:tcPr>
            <w:tcW w:w="1185" w:type="dxa"/>
            <w:vAlign w:val="center"/>
          </w:tcPr>
          <w:p w:rsidR="00064E96" w:rsidRPr="001A011D" w:rsidRDefault="00064E96" w:rsidP="00A874FB">
            <w:pPr>
              <w:widowControl/>
              <w:tabs>
                <w:tab w:val="left" w:pos="708"/>
              </w:tabs>
              <w:autoSpaceDE/>
              <w:adjustRightInd/>
              <w:jc w:val="both"/>
              <w:rPr>
                <w:rFonts w:eastAsia="Calibri"/>
                <w:lang w:eastAsia="en-US"/>
              </w:rPr>
            </w:pPr>
            <w:r w:rsidRPr="001A011D">
              <w:rPr>
                <w:rFonts w:eastAsia="Calibri"/>
                <w:lang w:eastAsia="en-US"/>
              </w:rPr>
              <w:lastRenderedPageBreak/>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1A011D" w:rsidRDefault="0040653F" w:rsidP="0040653F">
            <w:pPr>
              <w:widowControl/>
              <w:autoSpaceDE/>
              <w:autoSpaceDN/>
              <w:adjustRightInd/>
              <w:jc w:val="both"/>
              <w:rPr>
                <w:rFonts w:eastAsia="Calibri"/>
                <w:color w:val="000000"/>
                <w:lang w:eastAsia="en-US"/>
              </w:rPr>
            </w:pPr>
          </w:p>
        </w:tc>
        <w:tc>
          <w:tcPr>
            <w:tcW w:w="2693" w:type="dxa"/>
            <w:vAlign w:val="center"/>
          </w:tcPr>
          <w:p w:rsidR="0040653F" w:rsidRPr="001A011D" w:rsidRDefault="0040653F" w:rsidP="0040653F">
            <w:pPr>
              <w:widowControl/>
              <w:autoSpaceDE/>
              <w:autoSpaceDN/>
              <w:adjustRightInd/>
              <w:jc w:val="center"/>
              <w:rPr>
                <w:rFonts w:eastAsia="Calibri"/>
                <w:color w:val="000000"/>
                <w:lang w:eastAsia="en-US"/>
              </w:rPr>
            </w:pPr>
            <w:r w:rsidRPr="001A011D">
              <w:rPr>
                <w:rFonts w:eastAsia="Calibri"/>
                <w:color w:val="000000"/>
                <w:lang w:eastAsia="en-US"/>
              </w:rPr>
              <w:t>Очная форма обучения</w:t>
            </w:r>
          </w:p>
        </w:tc>
        <w:tc>
          <w:tcPr>
            <w:tcW w:w="2517" w:type="dxa"/>
            <w:vAlign w:val="center"/>
          </w:tcPr>
          <w:p w:rsidR="0040653F" w:rsidRPr="001A011D" w:rsidRDefault="0040653F" w:rsidP="0040653F">
            <w:pPr>
              <w:widowControl/>
              <w:autoSpaceDE/>
              <w:autoSpaceDN/>
              <w:adjustRightInd/>
              <w:jc w:val="center"/>
              <w:rPr>
                <w:rFonts w:eastAsia="Calibri"/>
                <w:color w:val="000000"/>
                <w:lang w:eastAsia="en-US"/>
              </w:rPr>
            </w:pPr>
            <w:r w:rsidRPr="001A011D">
              <w:rPr>
                <w:rFonts w:eastAsia="Calibri"/>
                <w:color w:val="000000"/>
                <w:lang w:eastAsia="en-US"/>
              </w:rPr>
              <w:t xml:space="preserve">Заочная форма </w:t>
            </w:r>
          </w:p>
          <w:p w:rsidR="0040653F" w:rsidRPr="001A011D" w:rsidRDefault="0040653F" w:rsidP="0040653F">
            <w:pPr>
              <w:widowControl/>
              <w:autoSpaceDE/>
              <w:autoSpaceDN/>
              <w:adjustRightInd/>
              <w:jc w:val="center"/>
              <w:rPr>
                <w:rFonts w:eastAsia="Calibri"/>
                <w:color w:val="000000"/>
                <w:lang w:eastAsia="en-US"/>
              </w:rPr>
            </w:pPr>
            <w:r w:rsidRPr="001A011D">
              <w:rPr>
                <w:rFonts w:eastAsia="Calibri"/>
                <w:color w:val="000000"/>
                <w:lang w:eastAsia="en-US"/>
              </w:rPr>
              <w:t>обучения</w:t>
            </w:r>
          </w:p>
        </w:tc>
      </w:tr>
      <w:tr w:rsidR="0040653F" w:rsidRPr="0040653F" w:rsidTr="0040653F">
        <w:trPr>
          <w:jc w:val="center"/>
        </w:trPr>
        <w:tc>
          <w:tcPr>
            <w:tcW w:w="4365" w:type="dxa"/>
          </w:tcPr>
          <w:p w:rsidR="0040653F" w:rsidRPr="001A011D" w:rsidRDefault="0040653F" w:rsidP="0040653F">
            <w:pPr>
              <w:widowControl/>
              <w:autoSpaceDE/>
              <w:autoSpaceDN/>
              <w:adjustRightInd/>
              <w:jc w:val="both"/>
              <w:rPr>
                <w:rFonts w:eastAsia="Calibri"/>
                <w:color w:val="000000"/>
                <w:lang w:eastAsia="en-US"/>
              </w:rPr>
            </w:pPr>
            <w:r w:rsidRPr="001A011D">
              <w:rPr>
                <w:rFonts w:eastAsia="Calibri"/>
                <w:color w:val="000000"/>
                <w:lang w:eastAsia="en-US"/>
              </w:rPr>
              <w:t>Контактная работа</w:t>
            </w:r>
          </w:p>
        </w:tc>
        <w:tc>
          <w:tcPr>
            <w:tcW w:w="2693"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54</w:t>
            </w:r>
          </w:p>
        </w:tc>
        <w:tc>
          <w:tcPr>
            <w:tcW w:w="2517"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10</w:t>
            </w:r>
          </w:p>
        </w:tc>
      </w:tr>
      <w:tr w:rsidR="0040653F" w:rsidRPr="0040653F" w:rsidTr="0040653F">
        <w:trPr>
          <w:jc w:val="center"/>
        </w:trPr>
        <w:tc>
          <w:tcPr>
            <w:tcW w:w="4365" w:type="dxa"/>
          </w:tcPr>
          <w:p w:rsidR="0040653F" w:rsidRPr="001A011D" w:rsidRDefault="0040653F" w:rsidP="0040653F">
            <w:pPr>
              <w:widowControl/>
              <w:autoSpaceDE/>
              <w:autoSpaceDN/>
              <w:adjustRightInd/>
              <w:jc w:val="both"/>
              <w:rPr>
                <w:rFonts w:eastAsia="Calibri"/>
                <w:i/>
                <w:color w:val="000000"/>
                <w:lang w:eastAsia="en-US"/>
              </w:rPr>
            </w:pPr>
            <w:r w:rsidRPr="001A011D">
              <w:rPr>
                <w:rFonts w:eastAsia="Calibri"/>
                <w:i/>
                <w:color w:val="000000"/>
                <w:lang w:eastAsia="en-US"/>
              </w:rPr>
              <w:t>Лекций</w:t>
            </w:r>
          </w:p>
        </w:tc>
        <w:tc>
          <w:tcPr>
            <w:tcW w:w="2693"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18</w:t>
            </w:r>
          </w:p>
        </w:tc>
        <w:tc>
          <w:tcPr>
            <w:tcW w:w="2517"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4</w:t>
            </w:r>
          </w:p>
        </w:tc>
      </w:tr>
      <w:tr w:rsidR="0040653F" w:rsidRPr="0040653F" w:rsidTr="0040653F">
        <w:trPr>
          <w:jc w:val="center"/>
        </w:trPr>
        <w:tc>
          <w:tcPr>
            <w:tcW w:w="4365" w:type="dxa"/>
          </w:tcPr>
          <w:p w:rsidR="0040653F" w:rsidRPr="001A011D" w:rsidRDefault="0040653F" w:rsidP="0040653F">
            <w:pPr>
              <w:widowControl/>
              <w:autoSpaceDE/>
              <w:autoSpaceDN/>
              <w:adjustRightInd/>
              <w:jc w:val="both"/>
              <w:rPr>
                <w:rFonts w:eastAsia="Calibri"/>
                <w:i/>
                <w:color w:val="000000"/>
                <w:lang w:eastAsia="en-US"/>
              </w:rPr>
            </w:pPr>
            <w:r w:rsidRPr="001A011D">
              <w:rPr>
                <w:rFonts w:eastAsia="Calibri"/>
                <w:i/>
                <w:color w:val="000000"/>
                <w:lang w:eastAsia="en-US"/>
              </w:rPr>
              <w:t>Лабораторных работ</w:t>
            </w:r>
          </w:p>
        </w:tc>
        <w:tc>
          <w:tcPr>
            <w:tcW w:w="2693"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w:t>
            </w:r>
          </w:p>
        </w:tc>
        <w:tc>
          <w:tcPr>
            <w:tcW w:w="2517"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w:t>
            </w:r>
          </w:p>
        </w:tc>
      </w:tr>
      <w:tr w:rsidR="0040653F" w:rsidRPr="0040653F" w:rsidTr="0040653F">
        <w:trPr>
          <w:jc w:val="center"/>
        </w:trPr>
        <w:tc>
          <w:tcPr>
            <w:tcW w:w="4365" w:type="dxa"/>
          </w:tcPr>
          <w:p w:rsidR="0040653F" w:rsidRPr="001A011D" w:rsidRDefault="0040653F" w:rsidP="0040653F">
            <w:pPr>
              <w:widowControl/>
              <w:autoSpaceDE/>
              <w:autoSpaceDN/>
              <w:adjustRightInd/>
              <w:jc w:val="both"/>
              <w:rPr>
                <w:rFonts w:eastAsia="Calibri"/>
                <w:i/>
                <w:color w:val="000000"/>
                <w:lang w:eastAsia="en-US"/>
              </w:rPr>
            </w:pPr>
            <w:r w:rsidRPr="001A011D">
              <w:rPr>
                <w:rFonts w:eastAsia="Calibri"/>
                <w:i/>
                <w:color w:val="000000"/>
                <w:lang w:eastAsia="en-US"/>
              </w:rPr>
              <w:t>Практических занятий</w:t>
            </w:r>
          </w:p>
        </w:tc>
        <w:tc>
          <w:tcPr>
            <w:tcW w:w="2693"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36</w:t>
            </w:r>
          </w:p>
        </w:tc>
        <w:tc>
          <w:tcPr>
            <w:tcW w:w="2517"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6</w:t>
            </w:r>
          </w:p>
        </w:tc>
      </w:tr>
      <w:tr w:rsidR="0040653F" w:rsidRPr="0040653F" w:rsidTr="0040653F">
        <w:trPr>
          <w:jc w:val="center"/>
        </w:trPr>
        <w:tc>
          <w:tcPr>
            <w:tcW w:w="4365" w:type="dxa"/>
          </w:tcPr>
          <w:p w:rsidR="0040653F" w:rsidRPr="001A011D" w:rsidRDefault="0040653F" w:rsidP="0040653F">
            <w:pPr>
              <w:widowControl/>
              <w:autoSpaceDE/>
              <w:autoSpaceDN/>
              <w:adjustRightInd/>
              <w:jc w:val="both"/>
              <w:rPr>
                <w:rFonts w:eastAsia="Calibri"/>
                <w:color w:val="000000"/>
                <w:lang w:eastAsia="en-US"/>
              </w:rPr>
            </w:pPr>
            <w:r w:rsidRPr="001A011D">
              <w:rPr>
                <w:rFonts w:eastAsia="Calibri"/>
                <w:color w:val="000000"/>
                <w:lang w:eastAsia="en-US"/>
              </w:rPr>
              <w:t>Самостоятельная работа обучающихся</w:t>
            </w:r>
          </w:p>
        </w:tc>
        <w:tc>
          <w:tcPr>
            <w:tcW w:w="2693"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54</w:t>
            </w:r>
          </w:p>
        </w:tc>
        <w:tc>
          <w:tcPr>
            <w:tcW w:w="2517"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94</w:t>
            </w:r>
          </w:p>
        </w:tc>
      </w:tr>
      <w:tr w:rsidR="0040653F" w:rsidRPr="0040653F" w:rsidTr="0040653F">
        <w:trPr>
          <w:jc w:val="center"/>
        </w:trPr>
        <w:tc>
          <w:tcPr>
            <w:tcW w:w="4365" w:type="dxa"/>
          </w:tcPr>
          <w:p w:rsidR="0040653F" w:rsidRPr="001A011D" w:rsidRDefault="0040653F" w:rsidP="0040653F">
            <w:pPr>
              <w:widowControl/>
              <w:autoSpaceDE/>
              <w:autoSpaceDN/>
              <w:adjustRightInd/>
              <w:jc w:val="both"/>
              <w:rPr>
                <w:rFonts w:eastAsia="Calibri"/>
                <w:color w:val="000000"/>
                <w:lang w:eastAsia="en-US"/>
              </w:rPr>
            </w:pPr>
            <w:r w:rsidRPr="001A011D">
              <w:rPr>
                <w:rFonts w:eastAsia="Calibri"/>
                <w:color w:val="000000"/>
                <w:lang w:eastAsia="en-US"/>
              </w:rPr>
              <w:t>Контроль</w:t>
            </w:r>
          </w:p>
        </w:tc>
        <w:tc>
          <w:tcPr>
            <w:tcW w:w="2693"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w:t>
            </w:r>
          </w:p>
        </w:tc>
        <w:tc>
          <w:tcPr>
            <w:tcW w:w="2517" w:type="dxa"/>
            <w:vAlign w:val="center"/>
          </w:tcPr>
          <w:p w:rsidR="0040653F" w:rsidRPr="001A011D" w:rsidRDefault="0040653F" w:rsidP="0040653F">
            <w:pPr>
              <w:widowControl/>
              <w:autoSpaceDE/>
              <w:autoSpaceDN/>
              <w:adjustRightInd/>
              <w:jc w:val="center"/>
              <w:rPr>
                <w:rFonts w:eastAsia="Calibri"/>
                <w:lang w:eastAsia="en-US"/>
              </w:rPr>
            </w:pPr>
            <w:r w:rsidRPr="001A011D">
              <w:rPr>
                <w:rFonts w:eastAsia="Calibri"/>
                <w:lang w:eastAsia="en-US"/>
              </w:rPr>
              <w:t>4</w:t>
            </w:r>
          </w:p>
        </w:tc>
      </w:tr>
      <w:tr w:rsidR="0040653F" w:rsidRPr="0040653F" w:rsidTr="0040653F">
        <w:trPr>
          <w:jc w:val="center"/>
        </w:trPr>
        <w:tc>
          <w:tcPr>
            <w:tcW w:w="4365" w:type="dxa"/>
            <w:vAlign w:val="center"/>
          </w:tcPr>
          <w:p w:rsidR="0040653F" w:rsidRPr="001A011D" w:rsidRDefault="0040653F" w:rsidP="0040653F">
            <w:pPr>
              <w:widowControl/>
              <w:autoSpaceDE/>
              <w:autoSpaceDN/>
              <w:adjustRightInd/>
              <w:rPr>
                <w:rFonts w:eastAsia="Calibri"/>
                <w:color w:val="000000"/>
                <w:lang w:eastAsia="en-US"/>
              </w:rPr>
            </w:pPr>
            <w:r w:rsidRPr="001A011D">
              <w:rPr>
                <w:rFonts w:eastAsia="Calibri"/>
                <w:color w:val="000000"/>
                <w:lang w:eastAsia="en-US"/>
              </w:rPr>
              <w:t>Формы промежуточной аттестации</w:t>
            </w:r>
          </w:p>
        </w:tc>
        <w:tc>
          <w:tcPr>
            <w:tcW w:w="2693" w:type="dxa"/>
            <w:vAlign w:val="center"/>
          </w:tcPr>
          <w:p w:rsidR="0040653F" w:rsidRPr="001A011D" w:rsidRDefault="00905865" w:rsidP="0040653F">
            <w:pPr>
              <w:widowControl/>
              <w:autoSpaceDE/>
              <w:autoSpaceDN/>
              <w:adjustRightInd/>
              <w:jc w:val="center"/>
              <w:rPr>
                <w:rFonts w:eastAsia="Calibri"/>
                <w:lang w:eastAsia="en-US"/>
              </w:rPr>
            </w:pPr>
            <w:r w:rsidRPr="001A011D">
              <w:rPr>
                <w:rFonts w:eastAsia="Calibri"/>
                <w:lang w:eastAsia="en-US"/>
              </w:rPr>
              <w:t>З</w:t>
            </w:r>
            <w:r w:rsidR="0040653F" w:rsidRPr="001A011D">
              <w:rPr>
                <w:rFonts w:eastAsia="Calibri"/>
                <w:lang w:eastAsia="en-US"/>
              </w:rPr>
              <w:t>ачет</w:t>
            </w:r>
            <w:r w:rsidRPr="001A011D">
              <w:rPr>
                <w:rFonts w:eastAsia="Calibri"/>
                <w:lang w:eastAsia="en-US"/>
              </w:rPr>
              <w:t xml:space="preserve"> в 1 семестре</w:t>
            </w:r>
          </w:p>
        </w:tc>
        <w:tc>
          <w:tcPr>
            <w:tcW w:w="2517" w:type="dxa"/>
            <w:vAlign w:val="center"/>
          </w:tcPr>
          <w:p w:rsidR="0040653F" w:rsidRPr="001A011D" w:rsidRDefault="000B0D47" w:rsidP="00905865">
            <w:pPr>
              <w:widowControl/>
              <w:autoSpaceDE/>
              <w:autoSpaceDN/>
              <w:adjustRightInd/>
              <w:jc w:val="center"/>
              <w:rPr>
                <w:rFonts w:eastAsia="Calibri"/>
                <w:lang w:eastAsia="en-US"/>
              </w:rPr>
            </w:pPr>
            <w:r w:rsidRPr="001A011D">
              <w:rPr>
                <w:rFonts w:eastAsia="Calibri"/>
                <w:lang w:eastAsia="en-US"/>
              </w:rPr>
              <w:t>Зачет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lastRenderedPageBreak/>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1" w:name="RANGE!A67"/>
            <w:bookmarkEnd w:id="21"/>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22" w:name="RANGE!H67"/>
            <w:bookmarkEnd w:id="22"/>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3" w:name="RANGE!A68"/>
            <w:bookmarkEnd w:id="23"/>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8D3151" w:rsidRDefault="00B824F8" w:rsidP="00B824F8">
      <w:pPr>
        <w:ind w:firstLine="709"/>
        <w:jc w:val="both"/>
        <w:rPr>
          <w:b/>
          <w:i/>
          <w:sz w:val="16"/>
          <w:szCs w:val="16"/>
        </w:rPr>
      </w:pPr>
      <w:r w:rsidRPr="008D3151">
        <w:rPr>
          <w:b/>
          <w:i/>
          <w:sz w:val="16"/>
          <w:szCs w:val="16"/>
        </w:rPr>
        <w:t>* Примечания:</w:t>
      </w:r>
    </w:p>
    <w:p w:rsidR="00B824F8" w:rsidRPr="008D3151" w:rsidRDefault="00B824F8" w:rsidP="00B824F8">
      <w:pPr>
        <w:ind w:firstLine="709"/>
        <w:jc w:val="both"/>
        <w:rPr>
          <w:b/>
          <w:sz w:val="16"/>
          <w:szCs w:val="16"/>
        </w:rPr>
      </w:pPr>
      <w:r w:rsidRPr="008D315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8D3151">
        <w:rPr>
          <w:sz w:val="16"/>
          <w:szCs w:val="16"/>
        </w:rPr>
        <w:lastRenderedPageBreak/>
        <w:t xml:space="preserve">При разработке образовательной программы высшего образования в части рабочей программы дисциплины </w:t>
      </w:r>
      <w:r w:rsidR="008D3151" w:rsidRPr="008D3151">
        <w:rPr>
          <w:b/>
          <w:bCs/>
          <w:sz w:val="16"/>
          <w:szCs w:val="16"/>
        </w:rPr>
        <w:t xml:space="preserve">Б1.Б.01 </w:t>
      </w:r>
      <w:r w:rsidR="008D3151" w:rsidRPr="008D3151">
        <w:rPr>
          <w:b/>
          <w:sz w:val="16"/>
          <w:szCs w:val="16"/>
        </w:rPr>
        <w:t>«Философия»</w:t>
      </w:r>
      <w:r w:rsidRPr="008D3151">
        <w:rPr>
          <w:sz w:val="16"/>
          <w:szCs w:val="16"/>
        </w:rPr>
        <w:t xml:space="preserve"> согласно требованиям </w:t>
      </w:r>
      <w:r w:rsidRPr="008D3151">
        <w:rPr>
          <w:b/>
          <w:sz w:val="16"/>
          <w:szCs w:val="16"/>
        </w:rPr>
        <w:t>частей 3-5 статьи 13, статьи 30, пункта 3 части 1 статьи 34</w:t>
      </w:r>
      <w:r w:rsidRPr="008D3151">
        <w:rPr>
          <w:sz w:val="16"/>
          <w:szCs w:val="16"/>
        </w:rPr>
        <w:t xml:space="preserve"> Федерального закона Российской Федерации </w:t>
      </w:r>
      <w:r w:rsidRPr="008D3151">
        <w:rPr>
          <w:b/>
          <w:sz w:val="16"/>
          <w:szCs w:val="16"/>
        </w:rPr>
        <w:t>от 29.12.2012 № 273-ФЗ</w:t>
      </w:r>
      <w:r w:rsidRPr="008D3151">
        <w:rPr>
          <w:sz w:val="16"/>
          <w:szCs w:val="16"/>
        </w:rPr>
        <w:t xml:space="preserve"> «Об образовании в Российской Федерации»; </w:t>
      </w:r>
      <w:r w:rsidRPr="008D3151">
        <w:rPr>
          <w:b/>
          <w:sz w:val="16"/>
          <w:szCs w:val="16"/>
        </w:rPr>
        <w:t>пунктов 16, 38</w:t>
      </w:r>
      <w:r w:rsidRPr="008D31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w:t>
      </w:r>
      <w:r w:rsidRPr="00460F78">
        <w:rPr>
          <w:sz w:val="16"/>
          <w:szCs w:val="16"/>
        </w:rPr>
        <w:t xml:space="preserve">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1B5DC3" w:rsidRDefault="001B5DC3" w:rsidP="001B5DC3">
      <w:pPr>
        <w:tabs>
          <w:tab w:val="left" w:pos="900"/>
        </w:tabs>
        <w:ind w:firstLine="709"/>
        <w:rPr>
          <w:b/>
          <w:sz w:val="24"/>
          <w:szCs w:val="24"/>
        </w:rPr>
      </w:pPr>
      <w:r w:rsidRPr="001B5DC3">
        <w:rPr>
          <w:b/>
          <w:sz w:val="24"/>
          <w:szCs w:val="24"/>
        </w:rPr>
        <w:t>Раздел I. Предмет философии.</w:t>
      </w:r>
    </w:p>
    <w:p w:rsidR="00841497" w:rsidRPr="001B5DC3" w:rsidRDefault="001B5DC3" w:rsidP="001B5DC3">
      <w:pPr>
        <w:tabs>
          <w:tab w:val="left" w:pos="900"/>
        </w:tabs>
        <w:ind w:firstLine="709"/>
        <w:rPr>
          <w:b/>
          <w:sz w:val="24"/>
          <w:szCs w:val="24"/>
        </w:rPr>
      </w:pPr>
      <w:r w:rsidRPr="001B5DC3">
        <w:rPr>
          <w:b/>
          <w:sz w:val="24"/>
          <w:szCs w:val="24"/>
        </w:rPr>
        <w:t xml:space="preserve"> История становления и развития философской мысли</w:t>
      </w: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Default="00C464A7" w:rsidP="00C464A7">
      <w:pPr>
        <w:tabs>
          <w:tab w:val="left" w:pos="900"/>
        </w:tabs>
        <w:ind w:firstLine="709"/>
        <w:jc w:val="both"/>
        <w:rPr>
          <w:sz w:val="24"/>
          <w:szCs w:val="24"/>
        </w:rPr>
      </w:pPr>
      <w:r w:rsidRPr="009E6C53">
        <w:rPr>
          <w:sz w:val="24"/>
          <w:szCs w:val="24"/>
        </w:rPr>
        <w:t xml:space="preserve">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w:t>
      </w:r>
      <w:r w:rsidRPr="009E6C53">
        <w:rPr>
          <w:sz w:val="24"/>
          <w:szCs w:val="24"/>
        </w:rPr>
        <w:lastRenderedPageBreak/>
        <w:t>история философии.</w:t>
      </w:r>
    </w:p>
    <w:p w:rsidR="001B5DC3" w:rsidRPr="001B5DC3" w:rsidRDefault="001B5DC3" w:rsidP="00C464A7">
      <w:pPr>
        <w:tabs>
          <w:tab w:val="left" w:pos="900"/>
        </w:tabs>
        <w:ind w:firstLine="709"/>
        <w:jc w:val="both"/>
        <w:rPr>
          <w:b/>
          <w:sz w:val="24"/>
          <w:szCs w:val="24"/>
        </w:rPr>
      </w:pPr>
      <w:r w:rsidRPr="001B5DC3">
        <w:rPr>
          <w:b/>
          <w:sz w:val="24"/>
          <w:szCs w:val="24"/>
        </w:rPr>
        <w:t>Раздел II. Основные направления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1B5DC3" w:rsidRPr="001B5DC3" w:rsidRDefault="001B5DC3" w:rsidP="00C464A7">
      <w:pPr>
        <w:tabs>
          <w:tab w:val="left" w:pos="900"/>
        </w:tabs>
        <w:ind w:firstLine="709"/>
        <w:jc w:val="both"/>
        <w:rPr>
          <w:b/>
          <w:sz w:val="24"/>
          <w:szCs w:val="24"/>
        </w:rPr>
      </w:pPr>
      <w:r w:rsidRPr="001B5DC3">
        <w:rPr>
          <w:b/>
          <w:sz w:val="24"/>
          <w:szCs w:val="24"/>
        </w:rPr>
        <w:t>Раздел III. Предмет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lastRenderedPageBreak/>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5B4B7D" w:rsidRPr="009E6C53" w:rsidRDefault="005B4B7D" w:rsidP="005B4B7D">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5B4B7D" w:rsidRPr="002262FB" w:rsidRDefault="005B4B7D" w:rsidP="005B4B7D">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w:t>
      </w:r>
      <w:r w:rsidR="00F26F4F">
        <w:rPr>
          <w:rFonts w:ascii="Times New Roman" w:hAnsi="Times New Roman"/>
          <w:sz w:val="24"/>
          <w:szCs w:val="24"/>
        </w:rPr>
        <w:t>ской гуманитарной академии, 2022</w:t>
      </w:r>
      <w:r w:rsidRPr="002262FB">
        <w:rPr>
          <w:rFonts w:ascii="Times New Roman" w:hAnsi="Times New Roman"/>
          <w:sz w:val="24"/>
          <w:szCs w:val="24"/>
        </w:rPr>
        <w:t xml:space="preserve">. </w:t>
      </w:r>
    </w:p>
    <w:p w:rsidR="005B4B7D" w:rsidRPr="0026325C" w:rsidRDefault="005B4B7D" w:rsidP="005B4B7D">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B4B7D" w:rsidRPr="00084210" w:rsidRDefault="005B4B7D" w:rsidP="005B4B7D">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5B4B7D" w:rsidRPr="00084210" w:rsidRDefault="005B4B7D" w:rsidP="005B4B7D">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B4B7D" w:rsidRPr="00793E1B" w:rsidRDefault="005B4B7D" w:rsidP="005B4B7D">
      <w:pPr>
        <w:jc w:val="both"/>
        <w:rPr>
          <w:rFonts w:eastAsia="Calibri"/>
          <w:b/>
          <w:color w:val="000000"/>
          <w:sz w:val="24"/>
          <w:szCs w:val="24"/>
        </w:rPr>
      </w:pPr>
    </w:p>
    <w:p w:rsidR="005B4B7D" w:rsidRDefault="005B4B7D" w:rsidP="005B4B7D">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5B4B7D" w:rsidRDefault="005B4B7D" w:rsidP="005B4B7D">
      <w:pPr>
        <w:widowControl/>
        <w:tabs>
          <w:tab w:val="left" w:pos="993"/>
        </w:tabs>
        <w:autoSpaceDE/>
        <w:autoSpaceDN/>
        <w:adjustRightInd/>
        <w:ind w:firstLine="709"/>
        <w:jc w:val="both"/>
        <w:rPr>
          <w:b/>
          <w:color w:val="000000"/>
          <w:sz w:val="24"/>
          <w:szCs w:val="24"/>
        </w:rPr>
      </w:pPr>
    </w:p>
    <w:p w:rsidR="005B4B7D" w:rsidRPr="00270367" w:rsidRDefault="005B4B7D" w:rsidP="005B4B7D">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5B4B7D" w:rsidRPr="00450D66" w:rsidRDefault="005B4B7D" w:rsidP="005B4B7D">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767809">
          <w:rPr>
            <w:rStyle w:val="a7"/>
            <w:sz w:val="24"/>
            <w:szCs w:val="24"/>
            <w:shd w:val="clear" w:color="auto" w:fill="FFFFFF"/>
          </w:rPr>
          <w:t>https://biblio-online.ru/bcode/388312</w:t>
        </w:r>
      </w:hyperlink>
    </w:p>
    <w:p w:rsidR="005B4B7D" w:rsidRPr="00D24CC5" w:rsidRDefault="005B4B7D" w:rsidP="005B4B7D">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767809">
          <w:rPr>
            <w:rStyle w:val="a7"/>
            <w:sz w:val="24"/>
            <w:szCs w:val="24"/>
            <w:shd w:val="clear" w:color="auto" w:fill="FCFCFC"/>
          </w:rPr>
          <w:t>http://www.iprbookshop.ru/43234.html</w:t>
        </w:r>
      </w:hyperlink>
    </w:p>
    <w:p w:rsidR="005B4B7D" w:rsidRPr="00D24CC5" w:rsidRDefault="005B4B7D" w:rsidP="005B4B7D">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767809">
          <w:rPr>
            <w:rStyle w:val="a7"/>
            <w:sz w:val="24"/>
            <w:szCs w:val="24"/>
            <w:shd w:val="clear" w:color="auto" w:fill="FCFCFC"/>
          </w:rPr>
          <w:t>http://www.iprbookshop.ru/49884.html</w:t>
        </w:r>
      </w:hyperlink>
    </w:p>
    <w:p w:rsidR="005B4B7D" w:rsidRPr="00D24CC5" w:rsidRDefault="005B4B7D" w:rsidP="005B4B7D">
      <w:pPr>
        <w:tabs>
          <w:tab w:val="left" w:pos="993"/>
        </w:tabs>
        <w:ind w:firstLine="709"/>
        <w:jc w:val="both"/>
        <w:rPr>
          <w:sz w:val="24"/>
          <w:szCs w:val="24"/>
        </w:rPr>
      </w:pPr>
    </w:p>
    <w:p w:rsidR="005B4B7D" w:rsidRPr="003B542B" w:rsidRDefault="005B4B7D" w:rsidP="005B4B7D">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5B4B7D" w:rsidRPr="00D74913" w:rsidRDefault="005B4B7D" w:rsidP="005B4B7D">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767809">
          <w:rPr>
            <w:rStyle w:val="a7"/>
            <w:sz w:val="24"/>
            <w:szCs w:val="24"/>
            <w:shd w:val="clear" w:color="auto" w:fill="FFFFFF"/>
          </w:rPr>
          <w:t>https://biblio-online.ru/bcode/413513</w:t>
        </w:r>
      </w:hyperlink>
    </w:p>
    <w:p w:rsidR="005B4B7D" w:rsidRPr="003B542B" w:rsidRDefault="005B4B7D" w:rsidP="005B4B7D">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767809">
          <w:rPr>
            <w:rStyle w:val="a7"/>
            <w:sz w:val="24"/>
            <w:szCs w:val="24"/>
          </w:rPr>
          <w:t>http://lib.omga.su/files/n/Nikolina.pdf</w:t>
        </w:r>
      </w:hyperlink>
    </w:p>
    <w:p w:rsidR="005B4B7D" w:rsidRPr="00DD609E" w:rsidRDefault="005B4B7D" w:rsidP="005B4B7D">
      <w:pPr>
        <w:ind w:left="720"/>
        <w:jc w:val="both"/>
        <w:rPr>
          <w:sz w:val="24"/>
          <w:szCs w:val="24"/>
        </w:rPr>
      </w:pPr>
    </w:p>
    <w:p w:rsidR="005B4B7D" w:rsidRPr="00793E1B" w:rsidRDefault="005B4B7D" w:rsidP="005B4B7D">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767809">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767809">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67809">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767809">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767809">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767809">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767809">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767809">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67809">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67809">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67809">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67809">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5B4B7D" w:rsidRPr="00793E1B" w:rsidRDefault="005B4B7D" w:rsidP="005B4B7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5B4B7D" w:rsidRPr="00793E1B" w:rsidRDefault="005B4B7D" w:rsidP="005B4B7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B4B7D" w:rsidRPr="00793E1B" w:rsidRDefault="005B4B7D" w:rsidP="005B4B7D">
      <w:pPr>
        <w:widowControl/>
        <w:autoSpaceDE/>
        <w:autoSpaceDN/>
        <w:adjustRightInd/>
        <w:contextualSpacing/>
        <w:jc w:val="both"/>
        <w:rPr>
          <w:rFonts w:eastAsia="Calibri"/>
          <w:color w:val="000000"/>
          <w:sz w:val="24"/>
          <w:szCs w:val="24"/>
          <w:lang w:eastAsia="en-US"/>
        </w:rPr>
      </w:pPr>
    </w:p>
    <w:p w:rsidR="005B4B7D" w:rsidRPr="00793E1B" w:rsidRDefault="005B4B7D" w:rsidP="005B4B7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5B4B7D" w:rsidRPr="00793E1B" w:rsidRDefault="005B4B7D" w:rsidP="005B4B7D">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5B4B7D" w:rsidRPr="00793E1B" w:rsidRDefault="005B4B7D" w:rsidP="005B4B7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B4B7D" w:rsidRPr="00793E1B" w:rsidRDefault="005B4B7D" w:rsidP="005B4B7D">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w:t>
      </w:r>
      <w:r w:rsidRPr="00793E1B">
        <w:rPr>
          <w:color w:val="000000"/>
          <w:sz w:val="24"/>
          <w:szCs w:val="24"/>
        </w:rPr>
        <w:lastRenderedPageBreak/>
        <w:t>конспект лекции, делая в нем соответствующие записи из литературы, рекомендованной преподавателем и предусмотренной учебной программой.</w:t>
      </w:r>
    </w:p>
    <w:p w:rsidR="005B4B7D" w:rsidRPr="00793E1B" w:rsidRDefault="005B4B7D" w:rsidP="005B4B7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B4B7D" w:rsidRPr="00793E1B" w:rsidRDefault="005B4B7D" w:rsidP="005B4B7D">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B4B7D" w:rsidRPr="00793E1B" w:rsidRDefault="005B4B7D" w:rsidP="005B4B7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B4B7D" w:rsidRPr="00793E1B" w:rsidRDefault="005B4B7D" w:rsidP="005B4B7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B4B7D" w:rsidRPr="00793E1B" w:rsidRDefault="005B4B7D" w:rsidP="005B4B7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4B7D" w:rsidRPr="00793E1B" w:rsidRDefault="005B4B7D" w:rsidP="005B4B7D">
      <w:pPr>
        <w:ind w:firstLine="709"/>
        <w:jc w:val="both"/>
        <w:rPr>
          <w:color w:val="000000"/>
          <w:sz w:val="24"/>
          <w:szCs w:val="24"/>
        </w:rPr>
      </w:pPr>
      <w:r w:rsidRPr="00793E1B">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4B7D" w:rsidRPr="00793E1B" w:rsidRDefault="005B4B7D" w:rsidP="005B4B7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4B7D" w:rsidRPr="00793E1B" w:rsidRDefault="005B4B7D" w:rsidP="005B4B7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4B7D" w:rsidRPr="00793E1B" w:rsidRDefault="005B4B7D" w:rsidP="005B4B7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4B7D" w:rsidRPr="00793E1B" w:rsidRDefault="005B4B7D" w:rsidP="005B4B7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4B7D" w:rsidRPr="00793E1B" w:rsidRDefault="005B4B7D" w:rsidP="005B4B7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4B7D" w:rsidRPr="00793E1B" w:rsidRDefault="005B4B7D" w:rsidP="005B4B7D">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4B7D" w:rsidRPr="00793E1B" w:rsidRDefault="005B4B7D" w:rsidP="005B4B7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4B7D" w:rsidRPr="00793E1B" w:rsidRDefault="005B4B7D" w:rsidP="005B4B7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B4B7D" w:rsidRPr="00793E1B" w:rsidRDefault="005B4B7D" w:rsidP="005B4B7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B4B7D" w:rsidRPr="00793E1B" w:rsidRDefault="005B4B7D" w:rsidP="005B4B7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4B7D" w:rsidRPr="00793E1B" w:rsidRDefault="005B4B7D" w:rsidP="005B4B7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B4B7D" w:rsidRPr="00793E1B" w:rsidRDefault="005B4B7D" w:rsidP="005B4B7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B4B7D" w:rsidRPr="00793E1B" w:rsidRDefault="005B4B7D" w:rsidP="005B4B7D">
      <w:pPr>
        <w:ind w:firstLine="709"/>
        <w:jc w:val="both"/>
        <w:rPr>
          <w:color w:val="000000"/>
          <w:sz w:val="24"/>
          <w:szCs w:val="24"/>
        </w:rPr>
      </w:pPr>
    </w:p>
    <w:p w:rsidR="005B4B7D" w:rsidRPr="00793E1B" w:rsidRDefault="005B4B7D" w:rsidP="005B4B7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4B7D" w:rsidRPr="00793E1B" w:rsidRDefault="005B4B7D" w:rsidP="005B4B7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4B7D" w:rsidRPr="00793E1B" w:rsidRDefault="005B4B7D" w:rsidP="005B4B7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4B7D" w:rsidRPr="00793E1B" w:rsidRDefault="005B4B7D" w:rsidP="005B4B7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5B4B7D" w:rsidRPr="001C7491" w:rsidRDefault="005B4B7D" w:rsidP="005B4B7D">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5B4B7D" w:rsidRPr="001C7491" w:rsidRDefault="005B4B7D" w:rsidP="005B4B7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5B4B7D" w:rsidRPr="007E08F2" w:rsidRDefault="005B4B7D" w:rsidP="005B4B7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5B4B7D" w:rsidRPr="007E08F2" w:rsidRDefault="005B4B7D" w:rsidP="005B4B7D">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5B4B7D" w:rsidRPr="00C464A7" w:rsidRDefault="005B4B7D" w:rsidP="005B4B7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5B4B7D" w:rsidRPr="00C464A7" w:rsidRDefault="005B4B7D" w:rsidP="005B4B7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5B4B7D" w:rsidRPr="006646C6" w:rsidRDefault="005B4B7D" w:rsidP="005B4B7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B4B7D" w:rsidRPr="006646C6" w:rsidRDefault="005B4B7D" w:rsidP="005B4B7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767809">
          <w:rPr>
            <w:rStyle w:val="a7"/>
            <w:sz w:val="24"/>
            <w:szCs w:val="24"/>
          </w:rPr>
          <w:t>http://www.consultant.ru/edu/student/study/</w:t>
        </w:r>
      </w:hyperlink>
    </w:p>
    <w:p w:rsidR="005B4B7D" w:rsidRPr="00967B2F" w:rsidRDefault="005B4B7D" w:rsidP="005B4B7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767809">
          <w:rPr>
            <w:rStyle w:val="a7"/>
            <w:sz w:val="24"/>
            <w:szCs w:val="24"/>
          </w:rPr>
          <w:t>http://edu.garant.ru/omga/</w:t>
        </w:r>
      </w:hyperlink>
      <w:r w:rsidRPr="00967B2F">
        <w:rPr>
          <w:sz w:val="24"/>
          <w:szCs w:val="24"/>
        </w:rPr>
        <w:t xml:space="preserve"> </w:t>
      </w:r>
    </w:p>
    <w:p w:rsidR="005B4B7D" w:rsidRPr="00967B2F" w:rsidRDefault="005B4B7D" w:rsidP="005B4B7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767809">
          <w:rPr>
            <w:rStyle w:val="a7"/>
            <w:sz w:val="24"/>
            <w:szCs w:val="24"/>
          </w:rPr>
          <w:t>http://pravo.gov.ru</w:t>
        </w:r>
      </w:hyperlink>
      <w:r w:rsidRPr="00967B2F">
        <w:rPr>
          <w:sz w:val="24"/>
          <w:szCs w:val="24"/>
        </w:rPr>
        <w:t xml:space="preserve"> </w:t>
      </w:r>
    </w:p>
    <w:p w:rsidR="005B4B7D" w:rsidRPr="00935B18" w:rsidRDefault="005B4B7D" w:rsidP="005B4B7D">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767809">
          <w:rPr>
            <w:rStyle w:val="a7"/>
            <w:sz w:val="24"/>
            <w:szCs w:val="24"/>
          </w:rPr>
          <w:t>http://fgosvo.ru</w:t>
        </w:r>
      </w:hyperlink>
    </w:p>
    <w:p w:rsidR="005B4B7D" w:rsidRDefault="005B4B7D" w:rsidP="005B4B7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767809">
          <w:rPr>
            <w:rStyle w:val="a7"/>
            <w:sz w:val="24"/>
            <w:szCs w:val="24"/>
          </w:rPr>
          <w:t>http://www.ict.edu.ru</w:t>
        </w:r>
      </w:hyperlink>
    </w:p>
    <w:p w:rsidR="005B4B7D" w:rsidRPr="00935B18" w:rsidRDefault="005B4B7D" w:rsidP="005B4B7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5B4B7D" w:rsidRDefault="005B4B7D" w:rsidP="005B4B7D">
      <w:pPr>
        <w:jc w:val="both"/>
        <w:rPr>
          <w:b/>
          <w:sz w:val="24"/>
          <w:szCs w:val="24"/>
        </w:rPr>
      </w:pPr>
    </w:p>
    <w:p w:rsidR="005B4B7D" w:rsidRPr="00CF7D95" w:rsidRDefault="005B4B7D" w:rsidP="005B4B7D">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B4B7D" w:rsidRPr="001B04D1" w:rsidRDefault="005B4B7D" w:rsidP="005B4B7D">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4B7D" w:rsidRPr="001B04D1" w:rsidRDefault="005B4B7D" w:rsidP="005B4B7D">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4B7D" w:rsidRPr="001B04D1" w:rsidRDefault="005B4B7D" w:rsidP="005B4B7D">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4B7D" w:rsidRPr="001B04D1" w:rsidRDefault="005B4B7D" w:rsidP="005B4B7D">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4B7D" w:rsidRPr="001B04D1" w:rsidRDefault="005B4B7D" w:rsidP="005B4B7D">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707E">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B4B7D" w:rsidRPr="001B04D1" w:rsidRDefault="005B4B7D" w:rsidP="005B4B7D">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707E">
          <w:rPr>
            <w:rStyle w:val="a7"/>
            <w:sz w:val="24"/>
            <w:szCs w:val="24"/>
          </w:rPr>
          <w:t>www.biblio-online.ru</w:t>
        </w:r>
      </w:hyperlink>
      <w:r w:rsidRPr="001B04D1">
        <w:rPr>
          <w:sz w:val="24"/>
          <w:szCs w:val="24"/>
        </w:rPr>
        <w:t xml:space="preserve"> </w:t>
      </w:r>
    </w:p>
    <w:p w:rsidR="005B4B7D" w:rsidRPr="001B04D1" w:rsidRDefault="005B4B7D" w:rsidP="005B4B7D">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B4B7D" w:rsidRPr="00552669" w:rsidRDefault="005B4B7D" w:rsidP="005B4B7D">
      <w:pPr>
        <w:widowControl/>
        <w:autoSpaceDE/>
        <w:adjustRightInd/>
        <w:ind w:firstLine="709"/>
        <w:jc w:val="both"/>
        <w:rPr>
          <w:sz w:val="24"/>
          <w:szCs w:val="24"/>
        </w:rPr>
      </w:pPr>
    </w:p>
    <w:p w:rsidR="00FA5C55" w:rsidRPr="002C2924" w:rsidRDefault="00FA5C55" w:rsidP="005B4B7D">
      <w:pPr>
        <w:tabs>
          <w:tab w:val="left" w:pos="993"/>
        </w:tabs>
        <w:ind w:firstLine="709"/>
        <w:jc w:val="both"/>
        <w:rPr>
          <w:sz w:val="24"/>
          <w:szCs w:val="24"/>
        </w:rPr>
      </w:pPr>
    </w:p>
    <w:sectPr w:rsidR="00FA5C55" w:rsidRPr="002C292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3F0" w:rsidRDefault="00D313F0" w:rsidP="00160BC1">
      <w:r>
        <w:separator/>
      </w:r>
    </w:p>
  </w:endnote>
  <w:endnote w:type="continuationSeparator" w:id="0">
    <w:p w:rsidR="00D313F0" w:rsidRDefault="00D313F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3F0" w:rsidRDefault="00D313F0" w:rsidP="00160BC1">
      <w:r>
        <w:separator/>
      </w:r>
    </w:p>
  </w:footnote>
  <w:footnote w:type="continuationSeparator" w:id="0">
    <w:p w:rsidR="00D313F0" w:rsidRDefault="00D313F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579A"/>
    <w:rsid w:val="00027D2C"/>
    <w:rsid w:val="00027E5B"/>
    <w:rsid w:val="0003281E"/>
    <w:rsid w:val="00033FDA"/>
    <w:rsid w:val="00037461"/>
    <w:rsid w:val="00051AEE"/>
    <w:rsid w:val="00060A01"/>
    <w:rsid w:val="00064AA9"/>
    <w:rsid w:val="00064E96"/>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0E75"/>
    <w:rsid w:val="0014133A"/>
    <w:rsid w:val="0015639D"/>
    <w:rsid w:val="00160BC1"/>
    <w:rsid w:val="00161C70"/>
    <w:rsid w:val="0016502E"/>
    <w:rsid w:val="001716A9"/>
    <w:rsid w:val="00181AAB"/>
    <w:rsid w:val="00184EEE"/>
    <w:rsid w:val="00184F65"/>
    <w:rsid w:val="001871AA"/>
    <w:rsid w:val="00190035"/>
    <w:rsid w:val="001A011D"/>
    <w:rsid w:val="001A6533"/>
    <w:rsid w:val="001B5DC3"/>
    <w:rsid w:val="001B72F4"/>
    <w:rsid w:val="001C4FED"/>
    <w:rsid w:val="001C6305"/>
    <w:rsid w:val="001C7491"/>
    <w:rsid w:val="001C7729"/>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924"/>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50FF"/>
    <w:rsid w:val="003B7F71"/>
    <w:rsid w:val="003C2947"/>
    <w:rsid w:val="003D47C6"/>
    <w:rsid w:val="003E17A7"/>
    <w:rsid w:val="003F01C1"/>
    <w:rsid w:val="003F31DE"/>
    <w:rsid w:val="003F4B62"/>
    <w:rsid w:val="003F5BA4"/>
    <w:rsid w:val="00400491"/>
    <w:rsid w:val="0040356D"/>
    <w:rsid w:val="00405B46"/>
    <w:rsid w:val="0040653F"/>
    <w:rsid w:val="00407242"/>
    <w:rsid w:val="00407404"/>
    <w:rsid w:val="004110F5"/>
    <w:rsid w:val="00421464"/>
    <w:rsid w:val="00421501"/>
    <w:rsid w:val="00421BA6"/>
    <w:rsid w:val="00433A6F"/>
    <w:rsid w:val="00435249"/>
    <w:rsid w:val="00435408"/>
    <w:rsid w:val="00435C5A"/>
    <w:rsid w:val="0045619E"/>
    <w:rsid w:val="0045620C"/>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B1460"/>
    <w:rsid w:val="004B7F22"/>
    <w:rsid w:val="004C5815"/>
    <w:rsid w:val="004C6DB3"/>
    <w:rsid w:val="004D0F2A"/>
    <w:rsid w:val="004E0C3F"/>
    <w:rsid w:val="004E3D82"/>
    <w:rsid w:val="004E4CD6"/>
    <w:rsid w:val="004E4DB2"/>
    <w:rsid w:val="004E6118"/>
    <w:rsid w:val="004E62F1"/>
    <w:rsid w:val="004E753A"/>
    <w:rsid w:val="004F313F"/>
    <w:rsid w:val="004F351E"/>
    <w:rsid w:val="004F3C72"/>
    <w:rsid w:val="004F66C9"/>
    <w:rsid w:val="00500C06"/>
    <w:rsid w:val="00516F43"/>
    <w:rsid w:val="005362E6"/>
    <w:rsid w:val="00537A62"/>
    <w:rsid w:val="00540F31"/>
    <w:rsid w:val="00542093"/>
    <w:rsid w:val="00545C8F"/>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489"/>
    <w:rsid w:val="005A4D02"/>
    <w:rsid w:val="005A5BD8"/>
    <w:rsid w:val="005B47CE"/>
    <w:rsid w:val="005B4B7D"/>
    <w:rsid w:val="005B751C"/>
    <w:rsid w:val="005C13E4"/>
    <w:rsid w:val="005C20F0"/>
    <w:rsid w:val="005C3AEB"/>
    <w:rsid w:val="005C3E07"/>
    <w:rsid w:val="005C7567"/>
    <w:rsid w:val="005D206B"/>
    <w:rsid w:val="005E44CE"/>
    <w:rsid w:val="005F2349"/>
    <w:rsid w:val="006000AE"/>
    <w:rsid w:val="00601288"/>
    <w:rsid w:val="006044B4"/>
    <w:rsid w:val="00605EAA"/>
    <w:rsid w:val="006071F6"/>
    <w:rsid w:val="00607E17"/>
    <w:rsid w:val="006118F6"/>
    <w:rsid w:val="00613659"/>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2EB7"/>
    <w:rsid w:val="006F44C9"/>
    <w:rsid w:val="006F5F7D"/>
    <w:rsid w:val="00701A89"/>
    <w:rsid w:val="00705814"/>
    <w:rsid w:val="00705FB5"/>
    <w:rsid w:val="007066B1"/>
    <w:rsid w:val="00713D44"/>
    <w:rsid w:val="0072595B"/>
    <w:rsid w:val="007327FE"/>
    <w:rsid w:val="007512C7"/>
    <w:rsid w:val="00751BCD"/>
    <w:rsid w:val="00752936"/>
    <w:rsid w:val="00756FD8"/>
    <w:rsid w:val="0076201E"/>
    <w:rsid w:val="00762BB6"/>
    <w:rsid w:val="00764497"/>
    <w:rsid w:val="00767809"/>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3151"/>
    <w:rsid w:val="008D4271"/>
    <w:rsid w:val="008D52FB"/>
    <w:rsid w:val="008E24AA"/>
    <w:rsid w:val="008E5E59"/>
    <w:rsid w:val="0090041C"/>
    <w:rsid w:val="00905865"/>
    <w:rsid w:val="0090707E"/>
    <w:rsid w:val="00920199"/>
    <w:rsid w:val="00921868"/>
    <w:rsid w:val="0094149E"/>
    <w:rsid w:val="00941875"/>
    <w:rsid w:val="00951F6B"/>
    <w:rsid w:val="009528CA"/>
    <w:rsid w:val="00954E45"/>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874FB"/>
    <w:rsid w:val="00A9607B"/>
    <w:rsid w:val="00A96C48"/>
    <w:rsid w:val="00AA2A29"/>
    <w:rsid w:val="00AA5EFF"/>
    <w:rsid w:val="00AB2091"/>
    <w:rsid w:val="00AB5E89"/>
    <w:rsid w:val="00AD0669"/>
    <w:rsid w:val="00AD208A"/>
    <w:rsid w:val="00AD4A3C"/>
    <w:rsid w:val="00AE11C8"/>
    <w:rsid w:val="00AE26B1"/>
    <w:rsid w:val="00AE3177"/>
    <w:rsid w:val="00AE7DC0"/>
    <w:rsid w:val="00AF61EB"/>
    <w:rsid w:val="00B00DD8"/>
    <w:rsid w:val="00B0791C"/>
    <w:rsid w:val="00B129E4"/>
    <w:rsid w:val="00B14050"/>
    <w:rsid w:val="00B20492"/>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13F0"/>
    <w:rsid w:val="00D3327C"/>
    <w:rsid w:val="00D33B1E"/>
    <w:rsid w:val="00D34B66"/>
    <w:rsid w:val="00D44188"/>
    <w:rsid w:val="00D443FF"/>
    <w:rsid w:val="00D479D9"/>
    <w:rsid w:val="00D551B8"/>
    <w:rsid w:val="00D63339"/>
    <w:rsid w:val="00D66FE7"/>
    <w:rsid w:val="00D761E8"/>
    <w:rsid w:val="00D7632E"/>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72419"/>
    <w:rsid w:val="00E72975"/>
    <w:rsid w:val="00E7465A"/>
    <w:rsid w:val="00E7550D"/>
    <w:rsid w:val="00E81007"/>
    <w:rsid w:val="00E8173B"/>
    <w:rsid w:val="00E833A5"/>
    <w:rsid w:val="00E87776"/>
    <w:rsid w:val="00E9119D"/>
    <w:rsid w:val="00E92238"/>
    <w:rsid w:val="00E94FF9"/>
    <w:rsid w:val="00EA206F"/>
    <w:rsid w:val="00EA2C0C"/>
    <w:rsid w:val="00EA3690"/>
    <w:rsid w:val="00EB0E73"/>
    <w:rsid w:val="00EB50C4"/>
    <w:rsid w:val="00EC49C7"/>
    <w:rsid w:val="00ED28E4"/>
    <w:rsid w:val="00ED754B"/>
    <w:rsid w:val="00ED789C"/>
    <w:rsid w:val="00EE165B"/>
    <w:rsid w:val="00EE3FA3"/>
    <w:rsid w:val="00EE4D57"/>
    <w:rsid w:val="00F00B76"/>
    <w:rsid w:val="00F04E6B"/>
    <w:rsid w:val="00F06F17"/>
    <w:rsid w:val="00F17CF7"/>
    <w:rsid w:val="00F204DA"/>
    <w:rsid w:val="00F20664"/>
    <w:rsid w:val="00F226CA"/>
    <w:rsid w:val="00F239D1"/>
    <w:rsid w:val="00F26F4F"/>
    <w:rsid w:val="00F322E1"/>
    <w:rsid w:val="00F342F7"/>
    <w:rsid w:val="00F408D7"/>
    <w:rsid w:val="00F40FEC"/>
    <w:rsid w:val="00F42549"/>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C306B"/>
    <w:rsid w:val="00FC7680"/>
    <w:rsid w:val="00FD6763"/>
    <w:rsid w:val="00FE1F73"/>
    <w:rsid w:val="00FE23DA"/>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90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9C348-5C93-4F22-BFD7-8650D949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19</Pages>
  <Words>7087</Words>
  <Characters>40399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59</cp:revision>
  <cp:lastPrinted>2019-02-23T04:18:00Z</cp:lastPrinted>
  <dcterms:created xsi:type="dcterms:W3CDTF">2018-12-17T10:22:00Z</dcterms:created>
  <dcterms:modified xsi:type="dcterms:W3CDTF">2022-11-12T15:58:00Z</dcterms:modified>
</cp:coreProperties>
</file>